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E8F7" w14:textId="77777777" w:rsidR="003154FC" w:rsidRPr="004B50B1" w:rsidRDefault="003154FC" w:rsidP="005551FB">
      <w:pPr>
        <w:pStyle w:val="Heading1"/>
      </w:pPr>
      <w:r w:rsidRPr="004B50B1">
        <w:t>Journal Publications:</w:t>
      </w:r>
    </w:p>
    <w:p w14:paraId="0D123ADA" w14:textId="77777777" w:rsidR="00BF3523" w:rsidRPr="00847654" w:rsidRDefault="00847654" w:rsidP="00847654">
      <w:pPr>
        <w:pStyle w:val="ListParagraph"/>
        <w:numPr>
          <w:ilvl w:val="0"/>
          <w:numId w:val="12"/>
        </w:numPr>
        <w:spacing w:after="120" w:line="240" w:lineRule="auto"/>
        <w:rPr>
          <w:rFonts w:ascii="Arial" w:hAnsi="Arial" w:cs="Arial"/>
        </w:rPr>
      </w:pPr>
      <w:r w:rsidRPr="00847654">
        <w:rPr>
          <w:rFonts w:ascii="Arial" w:hAnsi="Arial" w:cs="Arial"/>
        </w:rPr>
        <w:t xml:space="preserve">Qian, W.; McConnell, M.; Ley, J.; Schwaninger, L.; Chen, X.; Cui, B.; Turner, J. A., Microstructural investigation of graphene reinforced nickel aluminum bronze prepared via laser powder bed fusion. </w:t>
      </w:r>
      <w:r w:rsidRPr="00847654">
        <w:rPr>
          <w:rFonts w:ascii="Arial" w:hAnsi="Arial" w:cs="Arial"/>
          <w:i/>
          <w:iCs/>
        </w:rPr>
        <w:t xml:space="preserve">Journal of Laser Applications </w:t>
      </w:r>
      <w:r w:rsidRPr="00847654">
        <w:rPr>
          <w:rFonts w:ascii="Arial" w:hAnsi="Arial" w:cs="Arial"/>
          <w:b/>
          <w:bCs/>
        </w:rPr>
        <w:t>2025,</w:t>
      </w:r>
      <w:r w:rsidRPr="00847654">
        <w:rPr>
          <w:rFonts w:ascii="Arial" w:hAnsi="Arial" w:cs="Arial"/>
        </w:rPr>
        <w:t xml:space="preserve"> </w:t>
      </w:r>
      <w:r w:rsidRPr="00847654">
        <w:rPr>
          <w:rFonts w:ascii="Arial" w:hAnsi="Arial" w:cs="Arial"/>
          <w:i/>
          <w:iCs/>
        </w:rPr>
        <w:t>37</w:t>
      </w:r>
      <w:r w:rsidRPr="00847654">
        <w:rPr>
          <w:rFonts w:ascii="Arial" w:hAnsi="Arial" w:cs="Arial"/>
        </w:rPr>
        <w:t xml:space="preserve"> (3), 032018.</w:t>
      </w:r>
      <w:r w:rsidR="00BF3523" w:rsidRPr="00847654">
        <w:rPr>
          <w:rFonts w:ascii="Arial" w:hAnsi="Arial" w:cs="Arial"/>
        </w:rPr>
        <w:t xml:space="preserve"> </w:t>
      </w:r>
      <w:hyperlink r:id="rId7" w:tgtFrame="_blank" w:history="1">
        <w:r w:rsidR="00BF3523" w:rsidRPr="00847654">
          <w:rPr>
            <w:rStyle w:val="Hyperlink"/>
            <w:rFonts w:ascii="Arial" w:hAnsi="Arial" w:cs="Arial"/>
          </w:rPr>
          <w:t>https://doi.org/10.2351/7.0001743</w:t>
        </w:r>
      </w:hyperlink>
    </w:p>
    <w:p w14:paraId="0F687EFC" w14:textId="77777777" w:rsidR="00BF3523" w:rsidRDefault="00847654" w:rsidP="00847654">
      <w:pPr>
        <w:pStyle w:val="ListParagraph"/>
        <w:numPr>
          <w:ilvl w:val="0"/>
          <w:numId w:val="12"/>
        </w:numPr>
        <w:spacing w:after="120" w:line="240" w:lineRule="auto"/>
        <w:rPr>
          <w:rFonts w:ascii="Arial" w:hAnsi="Arial" w:cs="Arial"/>
        </w:rPr>
      </w:pPr>
      <w:r w:rsidRPr="00847654">
        <w:rPr>
          <w:rFonts w:ascii="Arial" w:hAnsi="Arial" w:cs="Arial"/>
          <w:bCs/>
        </w:rPr>
        <w:t xml:space="preserve">Lim, J. M.; Ashar Naveed, M.; Wang, Y.; Saraf, R. F., Kinetics of ion-mediated directed self-assembly of one-dimensional chains of metal nanoparticles in solution. </w:t>
      </w:r>
      <w:r w:rsidRPr="00847654">
        <w:rPr>
          <w:rFonts w:ascii="Arial" w:hAnsi="Arial" w:cs="Arial"/>
          <w:bCs/>
          <w:i/>
          <w:iCs/>
        </w:rPr>
        <w:t xml:space="preserve">Nanoscale </w:t>
      </w:r>
      <w:r w:rsidRPr="00847654">
        <w:rPr>
          <w:rFonts w:ascii="Arial" w:hAnsi="Arial" w:cs="Arial"/>
          <w:b/>
          <w:bCs/>
        </w:rPr>
        <w:t>2025,</w:t>
      </w:r>
      <w:r w:rsidRPr="00847654">
        <w:rPr>
          <w:rFonts w:ascii="Arial" w:hAnsi="Arial" w:cs="Arial"/>
          <w:bCs/>
        </w:rPr>
        <w:t xml:space="preserve"> </w:t>
      </w:r>
      <w:r w:rsidRPr="00847654">
        <w:rPr>
          <w:rFonts w:ascii="Arial" w:hAnsi="Arial" w:cs="Arial"/>
          <w:bCs/>
          <w:i/>
          <w:iCs/>
        </w:rPr>
        <w:t>17</w:t>
      </w:r>
      <w:r w:rsidRPr="00847654">
        <w:rPr>
          <w:rFonts w:ascii="Arial" w:hAnsi="Arial" w:cs="Arial"/>
          <w:bCs/>
        </w:rPr>
        <w:t xml:space="preserve"> (9), 5012-5020.  </w:t>
      </w:r>
      <w:r w:rsidR="00BF3523" w:rsidRPr="00847654">
        <w:rPr>
          <w:rFonts w:ascii="Arial" w:hAnsi="Arial" w:cs="Arial"/>
        </w:rPr>
        <w:t>DOI 10.1039/d4nr04770b</w:t>
      </w:r>
    </w:p>
    <w:p w14:paraId="36DC4F75" w14:textId="77777777" w:rsidR="00E61847" w:rsidRPr="00E61847" w:rsidRDefault="00E61847" w:rsidP="00E61847">
      <w:pPr>
        <w:pStyle w:val="ListParagraph"/>
        <w:numPr>
          <w:ilvl w:val="0"/>
          <w:numId w:val="12"/>
        </w:numPr>
        <w:autoSpaceDE w:val="0"/>
        <w:autoSpaceDN w:val="0"/>
        <w:adjustRightInd w:val="0"/>
        <w:spacing w:after="0" w:line="240" w:lineRule="auto"/>
        <w:rPr>
          <w:rFonts w:ascii="Arial" w:hAnsi="Arial" w:cs="Arial"/>
          <w:szCs w:val="24"/>
        </w:rPr>
      </w:pPr>
      <w:r w:rsidRPr="00E61847">
        <w:rPr>
          <w:rFonts w:ascii="Arial" w:hAnsi="Arial" w:cs="Arial"/>
          <w:szCs w:val="24"/>
        </w:rPr>
        <w:t xml:space="preserve">Keloth, R.; Obewhere, O. A.; Acurio-Cerda, K.; Morton, M.; Zamani, E.; Dishari, S. K., Lignin-Derived Sustainable Cationic Polymers for Efficient High-Temperature Proton Exchange Membrane Fuel Cells. </w:t>
      </w:r>
      <w:r w:rsidRPr="00E61847">
        <w:rPr>
          <w:rFonts w:ascii="Arial" w:hAnsi="Arial" w:cs="Arial"/>
          <w:i/>
          <w:iCs/>
          <w:szCs w:val="24"/>
        </w:rPr>
        <w:t xml:space="preserve">ACS Sustainable Chemistry &amp; Engineering </w:t>
      </w:r>
      <w:r w:rsidRPr="00E61847">
        <w:rPr>
          <w:rFonts w:ascii="Arial" w:hAnsi="Arial" w:cs="Arial"/>
          <w:b/>
          <w:bCs/>
          <w:szCs w:val="24"/>
        </w:rPr>
        <w:t>2025,</w:t>
      </w:r>
      <w:r w:rsidRPr="00E61847">
        <w:rPr>
          <w:rFonts w:ascii="Arial" w:hAnsi="Arial" w:cs="Arial"/>
          <w:szCs w:val="24"/>
        </w:rPr>
        <w:t xml:space="preserve"> </w:t>
      </w:r>
      <w:r w:rsidRPr="00E61847">
        <w:rPr>
          <w:rFonts w:ascii="Arial" w:hAnsi="Arial" w:cs="Arial"/>
          <w:i/>
          <w:iCs/>
          <w:szCs w:val="24"/>
        </w:rPr>
        <w:t>13</w:t>
      </w:r>
      <w:r w:rsidRPr="00E61847">
        <w:rPr>
          <w:rFonts w:ascii="Arial" w:hAnsi="Arial" w:cs="Arial"/>
          <w:szCs w:val="24"/>
        </w:rPr>
        <w:t xml:space="preserve"> (10), 4132-4147.</w:t>
      </w:r>
    </w:p>
    <w:p w14:paraId="3CE1010A" w14:textId="77777777" w:rsidR="00C40D7C" w:rsidRPr="00C40D7C" w:rsidRDefault="00C40D7C" w:rsidP="00C40D7C">
      <w:pPr>
        <w:pStyle w:val="ListParagraph"/>
        <w:numPr>
          <w:ilvl w:val="0"/>
          <w:numId w:val="12"/>
        </w:numPr>
        <w:autoSpaceDE w:val="0"/>
        <w:autoSpaceDN w:val="0"/>
        <w:adjustRightInd w:val="0"/>
        <w:spacing w:after="0" w:line="240" w:lineRule="auto"/>
        <w:rPr>
          <w:rFonts w:ascii="Arial" w:hAnsi="Arial" w:cs="Arial"/>
          <w:szCs w:val="24"/>
        </w:rPr>
      </w:pPr>
      <w:r w:rsidRPr="00C40D7C">
        <w:rPr>
          <w:rFonts w:ascii="Arial" w:hAnsi="Arial" w:cs="Arial"/>
          <w:szCs w:val="24"/>
        </w:rPr>
        <w:t xml:space="preserve">Acurio-Cerda, K.; Obewhere, O. A.; Azom, G.; Kumar, R.; Dishari, S. K., Interface-driven enhancement of Nafion thin-film conductivity via controlled aminothiol modification. </w:t>
      </w:r>
      <w:r w:rsidRPr="00C40D7C">
        <w:rPr>
          <w:rFonts w:ascii="Arial" w:hAnsi="Arial" w:cs="Arial"/>
          <w:i/>
          <w:iCs/>
          <w:szCs w:val="24"/>
        </w:rPr>
        <w:t xml:space="preserve">RSC Applied Polymers </w:t>
      </w:r>
      <w:r w:rsidRPr="00C40D7C">
        <w:rPr>
          <w:rFonts w:ascii="Arial" w:hAnsi="Arial" w:cs="Arial"/>
          <w:b/>
          <w:bCs/>
          <w:szCs w:val="24"/>
        </w:rPr>
        <w:t>2025,</w:t>
      </w:r>
      <w:r w:rsidRPr="00C40D7C">
        <w:rPr>
          <w:rFonts w:ascii="Arial" w:hAnsi="Arial" w:cs="Arial"/>
          <w:szCs w:val="24"/>
        </w:rPr>
        <w:t xml:space="preserve"> </w:t>
      </w:r>
      <w:r w:rsidRPr="00C40D7C">
        <w:rPr>
          <w:rFonts w:ascii="Arial" w:hAnsi="Arial" w:cs="Arial"/>
          <w:i/>
          <w:iCs/>
          <w:szCs w:val="24"/>
        </w:rPr>
        <w:t>3</w:t>
      </w:r>
      <w:r w:rsidRPr="00C40D7C">
        <w:rPr>
          <w:rFonts w:ascii="Arial" w:hAnsi="Arial" w:cs="Arial"/>
          <w:szCs w:val="24"/>
        </w:rPr>
        <w:t xml:space="preserve"> (6), 1459-1473.</w:t>
      </w:r>
    </w:p>
    <w:p w14:paraId="1EF1A5B1" w14:textId="77777777" w:rsidR="003F636D" w:rsidRPr="003F636D" w:rsidRDefault="003F636D" w:rsidP="003F636D">
      <w:pPr>
        <w:numPr>
          <w:ilvl w:val="0"/>
          <w:numId w:val="12"/>
        </w:numPr>
        <w:shd w:val="clear" w:color="auto" w:fill="FFFFFF"/>
        <w:spacing w:after="0" w:line="240" w:lineRule="auto"/>
        <w:textAlignment w:val="baseline"/>
        <w:rPr>
          <w:rFonts w:ascii="Arial" w:hAnsi="Arial" w:cs="Arial"/>
          <w:color w:val="000000"/>
        </w:rPr>
      </w:pPr>
      <w:r w:rsidRPr="003F636D">
        <w:rPr>
          <w:rFonts w:ascii="Arial" w:hAnsi="Arial" w:cs="Arial"/>
          <w:color w:val="000000"/>
        </w:rPr>
        <w:t>Z. K. Khanghah, A. Butler, A. Reicks, E. Schubert, C. Zuhlke, M. Schubert, U. Kilic, and M. Ghashami, “Advanced Emissivity Tuning via Femtosecond Laser Surface Engineering,” </w:t>
      </w:r>
      <w:r w:rsidRPr="003F636D">
        <w:rPr>
          <w:rFonts w:ascii="Arial" w:hAnsi="Arial" w:cs="Arial"/>
          <w:i/>
          <w:iCs/>
          <w:color w:val="000000"/>
        </w:rPr>
        <w:t>Advanced Optical Materials, </w:t>
      </w:r>
      <w:r w:rsidRPr="003F636D">
        <w:rPr>
          <w:rFonts w:ascii="Arial" w:hAnsi="Arial" w:cs="Arial"/>
          <w:color w:val="000000"/>
        </w:rPr>
        <w:t>Volume 31, Issue 1, 2025. </w:t>
      </w:r>
      <w:hyperlink r:id="rId8" w:tgtFrame="_blank" w:tooltip="https://dow.org/10.1002/adom.202502035" w:history="1">
        <w:r w:rsidRPr="003F636D">
          <w:rPr>
            <w:rStyle w:val="Hyperlink"/>
            <w:rFonts w:ascii="Arial" w:hAnsi="Arial" w:cs="Arial"/>
            <w:bdr w:val="none" w:sz="0" w:space="0" w:color="auto" w:frame="1"/>
          </w:rPr>
          <w:t>https://dow.org/10.1002/adom.202502035</w:t>
        </w:r>
      </w:hyperlink>
      <w:r w:rsidRPr="003F636D">
        <w:rPr>
          <w:rFonts w:ascii="Arial" w:hAnsi="Arial" w:cs="Arial"/>
          <w:color w:val="000000"/>
        </w:rPr>
        <w:t> </w:t>
      </w:r>
    </w:p>
    <w:p w14:paraId="376E2E99" w14:textId="77777777" w:rsidR="003F636D" w:rsidRPr="003F636D" w:rsidRDefault="003F636D" w:rsidP="003F636D">
      <w:pPr>
        <w:numPr>
          <w:ilvl w:val="0"/>
          <w:numId w:val="12"/>
        </w:numPr>
        <w:shd w:val="clear" w:color="auto" w:fill="FFFFFF"/>
        <w:spacing w:after="0" w:line="240" w:lineRule="auto"/>
        <w:textAlignment w:val="baseline"/>
        <w:rPr>
          <w:rFonts w:ascii="Arial" w:hAnsi="Arial" w:cs="Arial"/>
          <w:color w:val="000000"/>
        </w:rPr>
      </w:pPr>
      <w:r w:rsidRPr="003F636D">
        <w:rPr>
          <w:rFonts w:ascii="Arial" w:hAnsi="Arial" w:cs="Arial"/>
          <w:color w:val="000000"/>
        </w:rPr>
        <w:t>G. Kaufman, R. Rajan, J. Gerdes, G. Gogos, C. Zuhlke, “Toward increased throughput of femtosecond laser surface processed silicon: The effect of increased thermal loading on microstructure self-organization”, </w:t>
      </w:r>
      <w:r w:rsidRPr="003F636D">
        <w:rPr>
          <w:rFonts w:ascii="Arial" w:hAnsi="Arial" w:cs="Arial"/>
          <w:i/>
          <w:iCs/>
          <w:color w:val="000000"/>
        </w:rPr>
        <w:t>Journal of Laser Applications, </w:t>
      </w:r>
      <w:r w:rsidRPr="003F636D">
        <w:rPr>
          <w:rFonts w:ascii="Arial" w:hAnsi="Arial" w:cs="Arial"/>
          <w:color w:val="000000"/>
        </w:rPr>
        <w:t>Volume 37, 2025, </w:t>
      </w:r>
      <w:hyperlink r:id="rId9" w:tgtFrame="_blank" w:tooltip="https://doi.org/10.2351/7.0001894" w:history="1">
        <w:r w:rsidRPr="003F636D">
          <w:rPr>
            <w:rStyle w:val="Hyperlink"/>
            <w:rFonts w:ascii="Arial" w:hAnsi="Arial" w:cs="Arial"/>
            <w:bdr w:val="none" w:sz="0" w:space="0" w:color="auto" w:frame="1"/>
          </w:rPr>
          <w:t>https://doi.org/10.2351/7.0001894</w:t>
        </w:r>
      </w:hyperlink>
      <w:r w:rsidRPr="003F636D">
        <w:rPr>
          <w:rFonts w:ascii="Arial" w:hAnsi="Arial" w:cs="Arial"/>
          <w:color w:val="000000"/>
        </w:rPr>
        <w:t> </w:t>
      </w:r>
    </w:p>
    <w:p w14:paraId="18FE7F5F" w14:textId="77777777" w:rsidR="003F636D" w:rsidRPr="003F636D" w:rsidRDefault="003F636D" w:rsidP="003F636D">
      <w:pPr>
        <w:numPr>
          <w:ilvl w:val="0"/>
          <w:numId w:val="12"/>
        </w:numPr>
        <w:shd w:val="clear" w:color="auto" w:fill="FFFFFF"/>
        <w:spacing w:after="0" w:line="240" w:lineRule="auto"/>
        <w:textAlignment w:val="baseline"/>
        <w:rPr>
          <w:rFonts w:ascii="Arial" w:hAnsi="Arial" w:cs="Arial"/>
          <w:color w:val="000000"/>
        </w:rPr>
      </w:pPr>
      <w:r w:rsidRPr="003F636D">
        <w:rPr>
          <w:rFonts w:ascii="Arial" w:hAnsi="Arial" w:cs="Arial"/>
          <w:color w:val="000000"/>
        </w:rPr>
        <w:t>A. Pal, A. Mukhopadhyay, G. Kaufman, S. Sarin, J. E. Shield, G. Gogos, C. Zuhlke, and C. M. Megaridis, “Quasi-Periodic Surface Functionalization by Ultra-Short Pulsed Laser Processing: Unlocking Superior Heat Transfer in Vapor Chambers.” </w:t>
      </w:r>
      <w:r w:rsidRPr="003F636D">
        <w:rPr>
          <w:rFonts w:ascii="Arial" w:hAnsi="Arial" w:cs="Arial"/>
          <w:i/>
          <w:iCs/>
          <w:color w:val="000000"/>
        </w:rPr>
        <w:t>Adv. Funct. Mater.</w:t>
      </w:r>
      <w:r w:rsidRPr="003F636D">
        <w:rPr>
          <w:rFonts w:ascii="Arial" w:hAnsi="Arial" w:cs="Arial"/>
          <w:color w:val="000000"/>
        </w:rPr>
        <w:t> 2025, 2508745. </w:t>
      </w:r>
      <w:hyperlink r:id="rId10" w:tgtFrame="_blank" w:tooltip="https://doi.org/10.1002/adfm.202508745" w:history="1">
        <w:r w:rsidRPr="003F636D">
          <w:rPr>
            <w:rStyle w:val="Hyperlink"/>
            <w:rFonts w:ascii="Arial" w:hAnsi="Arial" w:cs="Arial"/>
            <w:bdr w:val="none" w:sz="0" w:space="0" w:color="auto" w:frame="1"/>
          </w:rPr>
          <w:t>https://doi.org/10.1002/adfm.202508745</w:t>
        </w:r>
      </w:hyperlink>
      <w:r w:rsidRPr="003F636D">
        <w:rPr>
          <w:rFonts w:ascii="Arial" w:hAnsi="Arial" w:cs="Arial"/>
          <w:color w:val="000000"/>
        </w:rPr>
        <w:t> </w:t>
      </w:r>
    </w:p>
    <w:p w14:paraId="7669268A" w14:textId="77777777" w:rsidR="003F636D" w:rsidRPr="003F636D" w:rsidRDefault="003F636D" w:rsidP="003F636D">
      <w:pPr>
        <w:numPr>
          <w:ilvl w:val="0"/>
          <w:numId w:val="12"/>
        </w:numPr>
        <w:shd w:val="clear" w:color="auto" w:fill="FFFFFF"/>
        <w:spacing w:after="0" w:line="240" w:lineRule="auto"/>
        <w:textAlignment w:val="baseline"/>
        <w:rPr>
          <w:rFonts w:ascii="Arial" w:hAnsi="Arial" w:cs="Arial"/>
          <w:color w:val="000000"/>
        </w:rPr>
      </w:pPr>
      <w:r w:rsidRPr="003F636D">
        <w:rPr>
          <w:rFonts w:ascii="Arial" w:hAnsi="Arial" w:cs="Arial"/>
          <w:color w:val="000000"/>
        </w:rPr>
        <w:t>G. Kaufman, GPS. Ibrahim, D. Egbebunmi, J. Shield, G. Gogos, S. Nejati, C. Zuhlke, “Fabrication of Omniphobic Surfaces using Femtosecond Laser Surface Processing and Initiated Chemical Vapor Deposition”, </w:t>
      </w:r>
      <w:r w:rsidRPr="003F636D">
        <w:rPr>
          <w:rFonts w:ascii="Arial" w:hAnsi="Arial" w:cs="Arial"/>
          <w:i/>
          <w:iCs/>
          <w:color w:val="000000"/>
        </w:rPr>
        <w:t>ACS Applied Engineering Materials, </w:t>
      </w:r>
      <w:r w:rsidRPr="003F636D">
        <w:rPr>
          <w:rFonts w:ascii="Arial" w:hAnsi="Arial" w:cs="Arial"/>
          <w:color w:val="000000"/>
        </w:rPr>
        <w:t>Volume 3</w:t>
      </w:r>
      <w:r w:rsidRPr="003F636D">
        <w:rPr>
          <w:rFonts w:ascii="Arial" w:hAnsi="Arial" w:cs="Arial"/>
          <w:i/>
          <w:iCs/>
          <w:color w:val="000000"/>
        </w:rPr>
        <w:t>,</w:t>
      </w:r>
      <w:r w:rsidRPr="003F636D">
        <w:rPr>
          <w:rFonts w:ascii="Arial" w:hAnsi="Arial" w:cs="Arial"/>
          <w:color w:val="000000"/>
        </w:rPr>
        <w:t> 2025, https://doi.org/10.1021/acsaenm.5c00429 </w:t>
      </w:r>
      <w:r w:rsidRPr="003F636D">
        <w:rPr>
          <w:rFonts w:ascii="Arial" w:hAnsi="Arial" w:cs="Arial"/>
          <w:b/>
          <w:bCs/>
          <w:color w:val="000000"/>
        </w:rPr>
        <w:t>(cover art)</w:t>
      </w:r>
    </w:p>
    <w:p w14:paraId="3AF883D4" w14:textId="77777777" w:rsidR="003F636D" w:rsidRPr="003F636D" w:rsidRDefault="003F636D" w:rsidP="003F636D">
      <w:pPr>
        <w:numPr>
          <w:ilvl w:val="0"/>
          <w:numId w:val="12"/>
        </w:numPr>
        <w:shd w:val="clear" w:color="auto" w:fill="FFFFFF"/>
        <w:spacing w:after="0" w:line="240" w:lineRule="auto"/>
        <w:textAlignment w:val="baseline"/>
        <w:rPr>
          <w:rFonts w:ascii="Arial" w:hAnsi="Arial" w:cs="Arial"/>
          <w:color w:val="000000"/>
        </w:rPr>
      </w:pPr>
      <w:r w:rsidRPr="003F636D">
        <w:rPr>
          <w:rFonts w:ascii="Arial" w:hAnsi="Arial" w:cs="Arial"/>
          <w:color w:val="000000"/>
        </w:rPr>
        <w:t>S. Sarin, G. Kaufman, C. Zuhlke, and J. E. Shield, “Growth mechanisms of self-organized micro- and nano-scale structures around ultrashort pulse laser ablation craters on copper,” </w:t>
      </w:r>
      <w:r w:rsidRPr="003F636D">
        <w:rPr>
          <w:rFonts w:ascii="Arial" w:hAnsi="Arial" w:cs="Arial"/>
          <w:i/>
          <w:iCs/>
          <w:color w:val="000000"/>
        </w:rPr>
        <w:t>Appl. Surf. Sci., </w:t>
      </w:r>
      <w:r w:rsidRPr="003F636D">
        <w:rPr>
          <w:rFonts w:ascii="Arial" w:hAnsi="Arial" w:cs="Arial"/>
          <w:color w:val="000000"/>
        </w:rPr>
        <w:t>Volume 709, 2025, 163779, </w:t>
      </w:r>
      <w:hyperlink r:id="rId11" w:tgtFrame="_blank" w:tooltip="https://doi.org/10.1016/j.apsusc.2025.163779" w:history="1">
        <w:r w:rsidRPr="003F636D">
          <w:rPr>
            <w:rStyle w:val="Hyperlink"/>
            <w:rFonts w:ascii="Arial" w:hAnsi="Arial" w:cs="Arial"/>
            <w:bdr w:val="none" w:sz="0" w:space="0" w:color="auto" w:frame="1"/>
          </w:rPr>
          <w:t>https://doi.org/10.1016/j.apsusc.2025.163779</w:t>
        </w:r>
      </w:hyperlink>
    </w:p>
    <w:p w14:paraId="6AE6340E" w14:textId="77777777" w:rsidR="003F636D" w:rsidRPr="003F636D" w:rsidRDefault="003F636D" w:rsidP="003F636D">
      <w:pPr>
        <w:numPr>
          <w:ilvl w:val="0"/>
          <w:numId w:val="12"/>
        </w:numPr>
        <w:shd w:val="clear" w:color="auto" w:fill="FFFFFF"/>
        <w:spacing w:after="0" w:line="240" w:lineRule="auto"/>
        <w:textAlignment w:val="baseline"/>
        <w:rPr>
          <w:rFonts w:ascii="Arial" w:hAnsi="Arial" w:cs="Arial"/>
          <w:color w:val="000000"/>
        </w:rPr>
      </w:pPr>
      <w:r w:rsidRPr="003F636D">
        <w:rPr>
          <w:rFonts w:ascii="Arial" w:hAnsi="Arial" w:cs="Arial"/>
          <w:color w:val="000000"/>
        </w:rPr>
        <w:t>G. Kaufman, S. Nejati, C. Zuhlke, “Atmosphere Driven Transition in Surface Wettability of Femtosecond Laser Processed Silver,” </w:t>
      </w:r>
      <w:r w:rsidRPr="003F636D">
        <w:rPr>
          <w:rFonts w:ascii="Arial" w:hAnsi="Arial" w:cs="Arial"/>
          <w:i/>
          <w:iCs/>
          <w:color w:val="000000"/>
        </w:rPr>
        <w:t>Appl. Surf. Sci., </w:t>
      </w:r>
      <w:r w:rsidRPr="003F636D">
        <w:rPr>
          <w:rFonts w:ascii="Arial" w:hAnsi="Arial" w:cs="Arial"/>
          <w:color w:val="000000"/>
        </w:rPr>
        <w:t>Volume 708, 2025, 163763, </w:t>
      </w:r>
      <w:hyperlink r:id="rId12" w:tgtFrame="_blank" w:tooltip="https://doi.org/10.1016/j.apsusc.2025.163763" w:history="1">
        <w:r w:rsidRPr="003F636D">
          <w:rPr>
            <w:rStyle w:val="Hyperlink"/>
            <w:rFonts w:ascii="Arial" w:hAnsi="Arial" w:cs="Arial"/>
            <w:bdr w:val="none" w:sz="0" w:space="0" w:color="auto" w:frame="1"/>
          </w:rPr>
          <w:t>https://doi.org/10.1016/j.apsusc.2025.163763</w:t>
        </w:r>
      </w:hyperlink>
      <w:r w:rsidRPr="003F636D">
        <w:rPr>
          <w:rFonts w:ascii="Arial" w:hAnsi="Arial" w:cs="Arial"/>
          <w:color w:val="000000"/>
        </w:rPr>
        <w:t> </w:t>
      </w:r>
    </w:p>
    <w:p w14:paraId="1C67E756" w14:textId="77777777" w:rsidR="003F636D" w:rsidRPr="003F636D" w:rsidRDefault="003F636D" w:rsidP="003F636D">
      <w:pPr>
        <w:numPr>
          <w:ilvl w:val="0"/>
          <w:numId w:val="12"/>
        </w:numPr>
        <w:shd w:val="clear" w:color="auto" w:fill="FFFFFF"/>
        <w:spacing w:after="0" w:line="240" w:lineRule="auto"/>
        <w:textAlignment w:val="baseline"/>
        <w:rPr>
          <w:rFonts w:ascii="Arial" w:hAnsi="Arial" w:cs="Arial"/>
          <w:color w:val="000000"/>
        </w:rPr>
      </w:pPr>
      <w:r w:rsidRPr="003F636D">
        <w:rPr>
          <w:rFonts w:ascii="Arial" w:hAnsi="Arial" w:cs="Arial"/>
          <w:color w:val="000000"/>
        </w:rPr>
        <w:t>D. Egbebunmi, S. Beigzadeh, S. Sarin, M. Anderson, J. Parmar, G. Kaufman, C. Zuhlke, J. E. Shield, “Utilizing graph theoretical analysis to quantify the micro- and nano-structures formed on femtosecond laser processed copper,” </w:t>
      </w:r>
      <w:r w:rsidRPr="003F636D">
        <w:rPr>
          <w:rFonts w:ascii="Arial" w:hAnsi="Arial" w:cs="Arial"/>
          <w:i/>
          <w:iCs/>
          <w:color w:val="000000"/>
        </w:rPr>
        <w:t>Surfaces and Interfaces</w:t>
      </w:r>
      <w:r w:rsidRPr="003F636D">
        <w:rPr>
          <w:rFonts w:ascii="Arial" w:hAnsi="Arial" w:cs="Arial"/>
          <w:color w:val="000000"/>
        </w:rPr>
        <w:t>, Volume 64, 2025, 106436, </w:t>
      </w:r>
      <w:hyperlink r:id="rId13" w:tgtFrame="_blank" w:tooltip="https://doi.org/10.1016/j.surfin.2025.106436" w:history="1">
        <w:r w:rsidRPr="003F636D">
          <w:rPr>
            <w:rStyle w:val="Hyperlink"/>
            <w:rFonts w:ascii="Arial" w:hAnsi="Arial" w:cs="Arial"/>
            <w:bdr w:val="none" w:sz="0" w:space="0" w:color="auto" w:frame="1"/>
          </w:rPr>
          <w:t>https://doi.org/10.1016/j.surfin.2025.106436</w:t>
        </w:r>
      </w:hyperlink>
    </w:p>
    <w:p w14:paraId="59229799" w14:textId="77777777" w:rsidR="003F636D" w:rsidRPr="003F636D" w:rsidRDefault="003F636D" w:rsidP="003F636D">
      <w:pPr>
        <w:pStyle w:val="ListParagraph"/>
        <w:numPr>
          <w:ilvl w:val="0"/>
          <w:numId w:val="12"/>
        </w:numPr>
        <w:spacing w:after="120"/>
        <w:rPr>
          <w:rFonts w:ascii="Arial" w:hAnsi="Arial" w:cs="Arial"/>
        </w:rPr>
      </w:pPr>
      <w:r w:rsidRPr="003F636D">
        <w:rPr>
          <w:rFonts w:ascii="Arial" w:hAnsi="Arial" w:cs="Arial"/>
        </w:rPr>
        <w:t xml:space="preserve">Borumand, M.; Nannapaneni, S.; Madiraddy, G.; Sealy, M. P.; Esfandiarpour Borujeni, S.; Hwang, G., Smart process mapping of powder bed fusion additively manufactured metallic wicks using surrogate modeling. </w:t>
      </w:r>
      <w:r w:rsidRPr="003F636D">
        <w:rPr>
          <w:rFonts w:ascii="Arial" w:hAnsi="Arial" w:cs="Arial"/>
          <w:i/>
          <w:iCs/>
        </w:rPr>
        <w:t xml:space="preserve">Journal of Intelligent Manufacturing </w:t>
      </w:r>
      <w:r w:rsidRPr="003F636D">
        <w:rPr>
          <w:rFonts w:ascii="Arial" w:hAnsi="Arial" w:cs="Arial"/>
          <w:b/>
          <w:bCs/>
        </w:rPr>
        <w:t>2025,</w:t>
      </w:r>
      <w:r w:rsidRPr="003F636D">
        <w:rPr>
          <w:rFonts w:ascii="Arial" w:hAnsi="Arial" w:cs="Arial"/>
        </w:rPr>
        <w:t xml:space="preserve"> </w:t>
      </w:r>
      <w:r w:rsidRPr="003F636D">
        <w:rPr>
          <w:rFonts w:ascii="Arial" w:hAnsi="Arial" w:cs="Arial"/>
          <w:i/>
          <w:iCs/>
        </w:rPr>
        <w:t>36</w:t>
      </w:r>
      <w:r w:rsidRPr="003F636D">
        <w:rPr>
          <w:rFonts w:ascii="Arial" w:hAnsi="Arial" w:cs="Arial"/>
        </w:rPr>
        <w:t xml:space="preserve"> (3), 1819-1833.</w:t>
      </w:r>
    </w:p>
    <w:p w14:paraId="1F1E9BC1" w14:textId="77777777" w:rsidR="00A015A6" w:rsidRPr="00A015A6" w:rsidRDefault="00A015A6" w:rsidP="00A015A6">
      <w:pPr>
        <w:pStyle w:val="ListParagraph"/>
        <w:numPr>
          <w:ilvl w:val="0"/>
          <w:numId w:val="12"/>
        </w:numPr>
        <w:shd w:val="clear" w:color="auto" w:fill="FFFFFF"/>
        <w:spacing w:before="120" w:after="120" w:line="240" w:lineRule="auto"/>
        <w:textAlignment w:val="baseline"/>
        <w:rPr>
          <w:rFonts w:ascii="Arial" w:eastAsia="Times New Roman" w:hAnsi="Arial" w:cs="Arial"/>
          <w:szCs w:val="24"/>
        </w:rPr>
      </w:pPr>
      <w:r w:rsidRPr="00A015A6">
        <w:rPr>
          <w:rFonts w:ascii="Arial" w:eastAsia="Times New Roman" w:hAnsi="Arial" w:cs="Arial"/>
          <w:szCs w:val="24"/>
        </w:rPr>
        <w:t>Paramshetty, M., Khan, Z., Lokesh, S., Parmar, C., Subeshan, B., Yang, S.Y. and Asmatulu, E., 2025. Design and development of advanced biocompatible hydrogels for burn wound healing applications. </w:t>
      </w:r>
      <w:r w:rsidRPr="00A015A6">
        <w:rPr>
          <w:rFonts w:ascii="Arial" w:eastAsia="Times New Roman" w:hAnsi="Arial" w:cs="Arial"/>
          <w:i/>
          <w:iCs/>
          <w:szCs w:val="24"/>
        </w:rPr>
        <w:t>Journal of Materials Science: Polymers</w:t>
      </w:r>
      <w:r w:rsidRPr="00A015A6">
        <w:rPr>
          <w:rFonts w:ascii="Arial" w:eastAsia="Times New Roman" w:hAnsi="Arial" w:cs="Arial"/>
          <w:szCs w:val="24"/>
        </w:rPr>
        <w:t>, </w:t>
      </w:r>
      <w:r w:rsidRPr="00A015A6">
        <w:rPr>
          <w:rFonts w:ascii="Arial" w:eastAsia="Times New Roman" w:hAnsi="Arial" w:cs="Arial"/>
          <w:i/>
          <w:iCs/>
          <w:szCs w:val="24"/>
        </w:rPr>
        <w:t>1</w:t>
      </w:r>
      <w:r w:rsidRPr="00A015A6">
        <w:rPr>
          <w:rFonts w:ascii="Arial" w:eastAsia="Times New Roman" w:hAnsi="Arial" w:cs="Arial"/>
          <w:szCs w:val="24"/>
        </w:rPr>
        <w:t>(1), p.4.</w:t>
      </w:r>
    </w:p>
    <w:p w14:paraId="744A066A" w14:textId="77777777" w:rsidR="00A015A6" w:rsidRDefault="00A015A6" w:rsidP="00A015A6">
      <w:pPr>
        <w:pStyle w:val="ListParagraph"/>
        <w:numPr>
          <w:ilvl w:val="0"/>
          <w:numId w:val="12"/>
        </w:numPr>
        <w:shd w:val="clear" w:color="auto" w:fill="FFFFFF"/>
        <w:spacing w:line="240" w:lineRule="auto"/>
        <w:textAlignment w:val="baseline"/>
        <w:rPr>
          <w:rFonts w:ascii="Arial" w:eastAsia="Times New Roman" w:hAnsi="Arial" w:cs="Arial"/>
          <w:szCs w:val="24"/>
        </w:rPr>
      </w:pPr>
      <w:r w:rsidRPr="00A015A6">
        <w:rPr>
          <w:rFonts w:ascii="Arial" w:eastAsia="Times New Roman" w:hAnsi="Arial" w:cs="Arial"/>
          <w:szCs w:val="24"/>
        </w:rPr>
        <w:lastRenderedPageBreak/>
        <w:t>Mohammed, Q.S., Subeshan, B., Ijaola, A.O. and Asmatulu, E., 2025. Electrospun metal hydride-polymer nanocomposite fibers for enhanced hydrogen storage and kinetics. </w:t>
      </w:r>
      <w:r w:rsidRPr="00A015A6">
        <w:rPr>
          <w:rFonts w:ascii="Arial" w:eastAsia="Times New Roman" w:hAnsi="Arial" w:cs="Arial"/>
          <w:i/>
          <w:iCs/>
          <w:szCs w:val="24"/>
        </w:rPr>
        <w:t>Journal of Polymer Research</w:t>
      </w:r>
      <w:r w:rsidRPr="00A015A6">
        <w:rPr>
          <w:rFonts w:ascii="Arial" w:eastAsia="Times New Roman" w:hAnsi="Arial" w:cs="Arial"/>
          <w:szCs w:val="24"/>
        </w:rPr>
        <w:t>, </w:t>
      </w:r>
      <w:r w:rsidRPr="00A015A6">
        <w:rPr>
          <w:rFonts w:ascii="Arial" w:eastAsia="Times New Roman" w:hAnsi="Arial" w:cs="Arial"/>
          <w:i/>
          <w:iCs/>
          <w:szCs w:val="24"/>
        </w:rPr>
        <w:t>32</w:t>
      </w:r>
      <w:r w:rsidRPr="00A015A6">
        <w:rPr>
          <w:rFonts w:ascii="Arial" w:eastAsia="Times New Roman" w:hAnsi="Arial" w:cs="Arial"/>
          <w:szCs w:val="24"/>
        </w:rPr>
        <w:t>(10), p.371.</w:t>
      </w:r>
    </w:p>
    <w:p w14:paraId="56E4FF67" w14:textId="77777777" w:rsidR="00DE1004" w:rsidRPr="00DE1004" w:rsidRDefault="00DE1004" w:rsidP="00DE1004">
      <w:pPr>
        <w:pStyle w:val="ListParagraph"/>
        <w:numPr>
          <w:ilvl w:val="0"/>
          <w:numId w:val="12"/>
        </w:numPr>
        <w:spacing w:after="0" w:line="240" w:lineRule="auto"/>
        <w:rPr>
          <w:rFonts w:ascii="Arial" w:eastAsia="Times New Roman" w:hAnsi="Arial" w:cs="Arial"/>
          <w:sz w:val="24"/>
          <w:szCs w:val="24"/>
        </w:rPr>
      </w:pPr>
      <w:r w:rsidRPr="00DE1004">
        <w:rPr>
          <w:rFonts w:ascii="Arial" w:eastAsia="Times New Roman" w:hAnsi="Arial" w:cs="Arial"/>
        </w:rPr>
        <w:t xml:space="preserve">M. Zaid Zaz, Binny Tamang, Kayleigh A. McElveen, Esha Mishra, Gauthami Viswan, Wai Kiat Chin, Arjun Subedi, Alpha T. N’Daiye, Rebecca Y. Lai, and Peter A. Dowben, "The surface termination of a Fe (III) spin crossover molecular salt", </w:t>
      </w:r>
      <w:r w:rsidRPr="00DE1004">
        <w:rPr>
          <w:rFonts w:ascii="Arial" w:eastAsia="Times New Roman" w:hAnsi="Arial" w:cs="Arial"/>
          <w:i/>
        </w:rPr>
        <w:t>Journal of Physics: Condensed Matter</w:t>
      </w:r>
      <w:r w:rsidRPr="00DE1004">
        <w:rPr>
          <w:rFonts w:ascii="Arial" w:eastAsia="Times New Roman" w:hAnsi="Arial" w:cs="Arial"/>
        </w:rPr>
        <w:t xml:space="preserve"> 37 (2025) 135001; doi: 10.1088/1361-648X/adaff9</w:t>
      </w:r>
    </w:p>
    <w:p w14:paraId="2A26E5AA" w14:textId="77777777" w:rsidR="005E1DEA" w:rsidRPr="005E1DEA" w:rsidRDefault="005E1DEA" w:rsidP="005E1DEA">
      <w:pPr>
        <w:numPr>
          <w:ilvl w:val="0"/>
          <w:numId w:val="12"/>
        </w:numPr>
        <w:shd w:val="clear" w:color="auto" w:fill="FFFFFF"/>
        <w:spacing w:after="0" w:line="240" w:lineRule="auto"/>
        <w:rPr>
          <w:rFonts w:ascii="Arial" w:hAnsi="Arial" w:cs="Arial"/>
          <w:color w:val="242424"/>
        </w:rPr>
      </w:pPr>
      <w:r w:rsidRPr="005E1DEA">
        <w:rPr>
          <w:rFonts w:ascii="Arial" w:hAnsi="Arial" w:cs="Arial"/>
          <w:color w:val="242424"/>
          <w:bdr w:val="none" w:sz="0" w:space="0" w:color="auto" w:frame="1"/>
        </w:rPr>
        <w:t>Robson, S.V., Prokop,A., Baird, C.N., Ludtke, J.A., </w:t>
      </w:r>
      <w:r w:rsidRPr="005E1DEA">
        <w:rPr>
          <w:rFonts w:ascii="Arial" w:hAnsi="Arial" w:cs="Arial"/>
          <w:b/>
          <w:bCs/>
          <w:color w:val="242424"/>
          <w:bdr w:val="none" w:sz="0" w:space="0" w:color="auto" w:frame="1"/>
        </w:rPr>
        <w:t>Tucker, S.T.,</w:t>
      </w:r>
      <w:r w:rsidRPr="005E1DEA">
        <w:rPr>
          <w:rFonts w:ascii="Arial" w:hAnsi="Arial" w:cs="Arial"/>
          <w:color w:val="242424"/>
          <w:bdr w:val="none" w:sz="0" w:space="0" w:color="auto" w:frame="1"/>
        </w:rPr>
        <w:t> and Theodor, J.M., 2025, The Internal Otic Region of Oromerycids (Artiodactyla, Oromerycidae), Early Camelids (Artiodactyla, Camelidae), and the Vicuña (Artiodactyla, Camelidae), Including Notes on Intraspecific and Subadult Ontogenetic Variation.</w:t>
      </w:r>
      <w:r w:rsidRPr="005E1DEA">
        <w:rPr>
          <w:rFonts w:ascii="Arial" w:hAnsi="Arial" w:cs="Arial"/>
          <w:i/>
          <w:iCs/>
          <w:color w:val="2A2A2A"/>
          <w:sz w:val="23"/>
          <w:szCs w:val="23"/>
          <w:bdr w:val="none" w:sz="0" w:space="0" w:color="auto" w:frame="1"/>
          <w:shd w:val="clear" w:color="auto" w:fill="FFFFFF"/>
        </w:rPr>
        <w:t> </w:t>
      </w:r>
      <w:r w:rsidRPr="005E1DEA">
        <w:rPr>
          <w:rFonts w:ascii="Arial" w:hAnsi="Arial" w:cs="Arial"/>
          <w:i/>
          <w:iCs/>
          <w:color w:val="242424"/>
          <w:bdr w:val="none" w:sz="0" w:space="0" w:color="auto" w:frame="1"/>
        </w:rPr>
        <w:t>Integrative Organismal Biology</w:t>
      </w:r>
      <w:r w:rsidRPr="005E1DEA">
        <w:rPr>
          <w:rFonts w:ascii="Arial" w:hAnsi="Arial" w:cs="Arial"/>
          <w:color w:val="242424"/>
          <w:bdr w:val="none" w:sz="0" w:space="0" w:color="auto" w:frame="1"/>
        </w:rPr>
        <w:t>, Volume 7, obaf043. </w:t>
      </w:r>
      <w:hyperlink r:id="rId14" w:tgtFrame="_blank" w:tooltip="https://urldefense.com/v3/__https:/doi.org/10.1093/iob/obaf043__;!!PvXuogZ4sRB2p-tU!A9w7dZ75nCvAxRRQVBY4Eqm8TFnbwvwyLP96lsJ8uLS2_o4NI3k7DPdiN0bRM8kW7dd6QBc1yMaYK9lm60tDuDS6$" w:history="1">
        <w:r w:rsidRPr="005E1DEA">
          <w:rPr>
            <w:rStyle w:val="Hyperlink"/>
            <w:rFonts w:ascii="Arial" w:hAnsi="Arial" w:cs="Arial"/>
            <w:bdr w:val="none" w:sz="0" w:space="0" w:color="auto" w:frame="1"/>
          </w:rPr>
          <w:t>https://doi.org/10.1093/iob/obaf043</w:t>
        </w:r>
      </w:hyperlink>
    </w:p>
    <w:p w14:paraId="31457D08" w14:textId="77777777" w:rsidR="002345B4" w:rsidRPr="002345B4" w:rsidRDefault="002345B4" w:rsidP="002345B4">
      <w:pPr>
        <w:numPr>
          <w:ilvl w:val="0"/>
          <w:numId w:val="12"/>
        </w:numPr>
        <w:shd w:val="clear" w:color="auto" w:fill="FFFFFF"/>
        <w:spacing w:after="0" w:line="240" w:lineRule="auto"/>
        <w:textAlignment w:val="baseline"/>
        <w:rPr>
          <w:rFonts w:ascii="Arial" w:hAnsi="Arial" w:cs="Arial"/>
          <w:color w:val="000000"/>
        </w:rPr>
      </w:pPr>
      <w:r w:rsidRPr="002345B4">
        <w:rPr>
          <w:rFonts w:ascii="Arial" w:hAnsi="Arial" w:cs="Arial"/>
          <w:color w:val="000000"/>
        </w:rPr>
        <w:t>Ilja Fescenko, Raman Kumar, Thitinun Gas-Osoth, Yifei Wang, Suvechhya Lamichhane, Tianlin Li, Adam Erickson, Nina Raghavan, Tom Delord, Cory Cress, Nicholas Proscia, Samuel W. LaGasse, Sy-Hwang Liou, Xia Hong, Jose Fonseca Vega, Toshu An, Carlos A. Meriles, and Abdelghani Laraoui. “Nitrogen-Vacancy Magnetometry of Edge Magnetism in WS2 Flakes", </w:t>
      </w:r>
      <w:hyperlink r:id="rId15" w:tgtFrame="_blank" w:tooltip="https://doi.org/10.1002/adfm.202512391" w:history="1">
        <w:r w:rsidRPr="002345B4">
          <w:rPr>
            <w:rStyle w:val="Hyperlink"/>
            <w:rFonts w:ascii="Arial" w:hAnsi="Arial" w:cs="Arial"/>
            <w:b/>
            <w:bCs/>
            <w:i/>
            <w:iCs/>
            <w:color w:val="D00000"/>
            <w:bdr w:val="none" w:sz="0" w:space="0" w:color="auto" w:frame="1"/>
          </w:rPr>
          <w:t>Advanced Functional Materials </w:t>
        </w:r>
      </w:hyperlink>
      <w:hyperlink r:id="rId16" w:tgtFrame="_blank" w:tooltip="https://doi.org/10.1002/adfm.202512391" w:history="1">
        <w:r w:rsidRPr="002345B4">
          <w:rPr>
            <w:rStyle w:val="Hyperlink"/>
            <w:rFonts w:ascii="Arial" w:hAnsi="Arial" w:cs="Arial"/>
            <w:color w:val="D00000"/>
            <w:bdr w:val="none" w:sz="0" w:space="0" w:color="auto" w:frame="1"/>
          </w:rPr>
          <w:t>e12391 (2025)</w:t>
        </w:r>
      </w:hyperlink>
      <w:r w:rsidRPr="002345B4">
        <w:rPr>
          <w:rFonts w:ascii="Arial" w:hAnsi="Arial" w:cs="Arial"/>
          <w:color w:val="000000"/>
        </w:rPr>
        <w:t>.</w:t>
      </w:r>
    </w:p>
    <w:p w14:paraId="51DA6051" w14:textId="77777777" w:rsidR="002345B4" w:rsidRPr="002345B4" w:rsidRDefault="002345B4" w:rsidP="002345B4">
      <w:pPr>
        <w:numPr>
          <w:ilvl w:val="0"/>
          <w:numId w:val="12"/>
        </w:numPr>
        <w:shd w:val="clear" w:color="auto" w:fill="FFFFFF"/>
        <w:spacing w:after="0" w:line="240" w:lineRule="auto"/>
        <w:textAlignment w:val="baseline"/>
        <w:rPr>
          <w:rFonts w:ascii="Arial" w:hAnsi="Arial" w:cs="Arial"/>
          <w:color w:val="000000"/>
        </w:rPr>
      </w:pPr>
      <w:r w:rsidRPr="002345B4">
        <w:rPr>
          <w:rFonts w:ascii="Arial" w:hAnsi="Arial" w:cs="Arial"/>
          <w:color w:val="000000"/>
        </w:rPr>
        <w:t>Adam Erickson, Qihan Zhang, Hamed Vakili, Edward Schwartz, Suvechhya Lamichhane, Chaozhong Li, Boyu Li, Dongsheng Song, Guozhi Chai, Sy-Hwang Liou, Alexey A. Kovalev, Jingsheng Chen, Abdelghani Laraoui. Effect of Magnetic Anisotropy and Gradient-Induced Dzyaloshinskii-Moriya Interaction on the Formation of Magnetic Skyrmions, </w:t>
      </w:r>
      <w:hyperlink r:id="rId17" w:tgtFrame="_blank" w:tooltip="https://doi.org/10.1002/smll.202505204" w:history="1">
        <w:r w:rsidRPr="002345B4">
          <w:rPr>
            <w:rStyle w:val="Hyperlink"/>
            <w:rFonts w:ascii="Arial" w:hAnsi="Arial" w:cs="Arial"/>
            <w:b/>
            <w:bCs/>
            <w:i/>
            <w:iCs/>
            <w:color w:val="D00000"/>
            <w:bdr w:val="none" w:sz="0" w:space="0" w:color="auto" w:frame="1"/>
          </w:rPr>
          <w:t>Small</w:t>
        </w:r>
      </w:hyperlink>
      <w:hyperlink r:id="rId18" w:tgtFrame="_blank" w:tooltip="https://doi.org/10.1002/smll.202505204" w:history="1">
        <w:r w:rsidRPr="002345B4">
          <w:rPr>
            <w:rStyle w:val="Hyperlink"/>
            <w:rFonts w:ascii="Arial" w:hAnsi="Arial" w:cs="Arial"/>
            <w:color w:val="D00000"/>
            <w:bdr w:val="none" w:sz="0" w:space="0" w:color="auto" w:frame="1"/>
          </w:rPr>
          <w:t> e05204 (2025)</w:t>
        </w:r>
      </w:hyperlink>
      <w:r w:rsidRPr="002345B4">
        <w:rPr>
          <w:rFonts w:ascii="Arial" w:hAnsi="Arial" w:cs="Arial"/>
          <w:color w:val="000000"/>
        </w:rPr>
        <w:t>.</w:t>
      </w:r>
    </w:p>
    <w:p w14:paraId="41ADD70C" w14:textId="77777777" w:rsidR="002345B4" w:rsidRPr="002345B4" w:rsidRDefault="002345B4" w:rsidP="002345B4">
      <w:pPr>
        <w:numPr>
          <w:ilvl w:val="0"/>
          <w:numId w:val="12"/>
        </w:numPr>
        <w:shd w:val="clear" w:color="auto" w:fill="FFFFFF"/>
        <w:spacing w:after="0" w:line="240" w:lineRule="auto"/>
        <w:textAlignment w:val="baseline"/>
        <w:rPr>
          <w:rFonts w:ascii="Arial" w:hAnsi="Arial" w:cs="Arial"/>
          <w:color w:val="000000"/>
        </w:rPr>
      </w:pPr>
      <w:r w:rsidRPr="002345B4">
        <w:rPr>
          <w:rFonts w:ascii="Arial" w:hAnsi="Arial" w:cs="Arial"/>
          <w:color w:val="000000"/>
        </w:rPr>
        <w:t>Bharat Giri, Ahsan Ullah, Jing Li, Bjorn Josteinsson, Zhewen Xu, Suvechhya Lamichhane, Adam Erickson, Gabriel Puebla Hellmann, Abdelghani Laraoui, Sy-Hwang Liou, Xiaoshan Xu. Giant Topological Hall Effect Across Wide Temperature in Pt/NiCo2O4 heterostructure, </w:t>
      </w:r>
      <w:hyperlink r:id="rId19" w:tgtFrame="_blank" w:tooltip="https://doi.org/10.1063/5.0274148" w:history="1">
        <w:r w:rsidRPr="002345B4">
          <w:rPr>
            <w:rStyle w:val="Hyperlink"/>
            <w:rFonts w:ascii="Arial" w:hAnsi="Arial" w:cs="Arial"/>
            <w:b/>
            <w:bCs/>
            <w:i/>
            <w:iCs/>
            <w:color w:val="D00000"/>
            <w:bdr w:val="none" w:sz="0" w:space="0" w:color="auto" w:frame="1"/>
          </w:rPr>
          <w:t>Applied Physics Letters </w:t>
        </w:r>
      </w:hyperlink>
      <w:hyperlink r:id="rId20" w:tgtFrame="_blank" w:tooltip="https://doi.org/10.1063/5.0274148" w:history="1">
        <w:r w:rsidRPr="002345B4">
          <w:rPr>
            <w:rStyle w:val="Hyperlink"/>
            <w:rFonts w:ascii="Arial" w:hAnsi="Arial" w:cs="Arial"/>
            <w:color w:val="D00000"/>
            <w:bdr w:val="none" w:sz="0" w:space="0" w:color="auto" w:frame="1"/>
          </w:rPr>
          <w:t>127, 052403 (2025)</w:t>
        </w:r>
      </w:hyperlink>
      <w:r w:rsidRPr="002345B4">
        <w:rPr>
          <w:rFonts w:ascii="Arial" w:hAnsi="Arial" w:cs="Arial"/>
          <w:color w:val="000000"/>
        </w:rPr>
        <w:t>.</w:t>
      </w:r>
    </w:p>
    <w:p w14:paraId="451FB61C" w14:textId="77777777" w:rsidR="002345B4" w:rsidRPr="002345B4" w:rsidRDefault="002345B4" w:rsidP="002345B4">
      <w:pPr>
        <w:numPr>
          <w:ilvl w:val="0"/>
          <w:numId w:val="12"/>
        </w:numPr>
        <w:shd w:val="clear" w:color="auto" w:fill="FFFFFF"/>
        <w:spacing w:after="0" w:line="240" w:lineRule="auto"/>
        <w:textAlignment w:val="baseline"/>
        <w:rPr>
          <w:rFonts w:ascii="Arial" w:hAnsi="Arial" w:cs="Arial"/>
          <w:color w:val="000000"/>
        </w:rPr>
      </w:pPr>
      <w:r w:rsidRPr="002345B4">
        <w:rPr>
          <w:rFonts w:ascii="Arial" w:hAnsi="Arial" w:cs="Arial"/>
          <w:color w:val="000000"/>
        </w:rPr>
        <w:t>B. A. Richards, N. Ristoff, J. Smits, A. Jeronimo Perez, I. Fescenko, M. D. Aiello, F. Hubert, Y. Silani, N. Mosavian, M. Saleh Ziabari, A. Berzins, J. T. Damron, P. Kehayias, D. L. Huber, A. M. Mounce, M. P. Lilly, T. Karaulanov, A. Jarmola, A. Laraoui, and V. M. Acosta. Time-resolved diamond magnetic microscopy of superparamagnetic iron-oxide nanoparticles. </w:t>
      </w:r>
      <w:hyperlink r:id="rId21" w:tgtFrame="_blank" w:tooltip="https://doi.org/10.1021/acsnano.4c16703" w:history="1">
        <w:r w:rsidRPr="002345B4">
          <w:rPr>
            <w:rStyle w:val="Hyperlink"/>
            <w:rFonts w:ascii="Arial" w:hAnsi="Arial" w:cs="Arial"/>
            <w:b/>
            <w:bCs/>
            <w:i/>
            <w:iCs/>
            <w:color w:val="D00000"/>
            <w:bdr w:val="none" w:sz="0" w:space="0" w:color="auto" w:frame="1"/>
          </w:rPr>
          <w:t>ACS Nano</w:t>
        </w:r>
      </w:hyperlink>
      <w:r w:rsidRPr="002345B4">
        <w:rPr>
          <w:rFonts w:ascii="Arial" w:hAnsi="Arial" w:cs="Arial"/>
          <w:color w:val="000000"/>
        </w:rPr>
        <w:t> 19 (10), 10048-10058 (2025).</w:t>
      </w:r>
    </w:p>
    <w:p w14:paraId="6C9A2656" w14:textId="77777777" w:rsidR="002345B4" w:rsidRPr="002345B4" w:rsidRDefault="002345B4" w:rsidP="002345B4">
      <w:pPr>
        <w:numPr>
          <w:ilvl w:val="0"/>
          <w:numId w:val="12"/>
        </w:numPr>
        <w:shd w:val="clear" w:color="auto" w:fill="FFFFFF"/>
        <w:spacing w:after="0" w:line="240" w:lineRule="auto"/>
        <w:textAlignment w:val="baseline"/>
        <w:rPr>
          <w:rFonts w:ascii="Arial" w:hAnsi="Arial" w:cs="Arial"/>
          <w:color w:val="000000"/>
        </w:rPr>
      </w:pPr>
      <w:r w:rsidRPr="002345B4">
        <w:rPr>
          <w:rFonts w:ascii="Arial" w:hAnsi="Arial" w:cs="Arial"/>
          <w:color w:val="000000"/>
        </w:rPr>
        <w:t>Mohammadjavad Dowran, Ufuk Kilic, Suvechhya Lamichhane, Adam Erickson, Joshua Barker, Mathias Schubert, Sy-Hwang Liou, Christos Argyropoulos, and Abdelghani Laraoui. Plasmonic Nanocavity to Boost Single Photon Emission from Defects in Thin Hexagonal Boron Nitride, </w:t>
      </w:r>
      <w:r w:rsidRPr="002345B4">
        <w:rPr>
          <w:rFonts w:ascii="Arial" w:hAnsi="Arial" w:cs="Arial"/>
          <w:b/>
          <w:bCs/>
          <w:i/>
          <w:iCs/>
          <w:color w:val="000000"/>
          <w:bdr w:val="none" w:sz="0" w:space="0" w:color="auto" w:frame="1"/>
        </w:rPr>
        <w:t>Laser &amp; Photonics Reviews</w:t>
      </w:r>
      <w:r w:rsidRPr="002345B4">
        <w:rPr>
          <w:rFonts w:ascii="Arial" w:hAnsi="Arial" w:cs="Arial"/>
          <w:color w:val="000000"/>
        </w:rPr>
        <w:t> 2400705, 2025. DOI: </w:t>
      </w:r>
      <w:hyperlink r:id="rId22" w:tgtFrame="_blank" w:tooltip="https://doi.org/10.1002/lpor.202400705" w:history="1">
        <w:r w:rsidRPr="002345B4">
          <w:rPr>
            <w:rStyle w:val="Hyperlink"/>
            <w:rFonts w:ascii="Arial" w:hAnsi="Arial" w:cs="Arial"/>
            <w:color w:val="D00000"/>
            <w:bdr w:val="none" w:sz="0" w:space="0" w:color="auto" w:frame="1"/>
          </w:rPr>
          <w:t>https://doi.org/10.1002/lpor.202400705</w:t>
        </w:r>
      </w:hyperlink>
      <w:r w:rsidRPr="002345B4">
        <w:rPr>
          <w:rFonts w:ascii="Arial" w:hAnsi="Arial" w:cs="Arial"/>
          <w:color w:val="000000"/>
        </w:rPr>
        <w:t>.</w:t>
      </w:r>
    </w:p>
    <w:p w14:paraId="08E2EBAC" w14:textId="23654A6B" w:rsidR="00101227" w:rsidRPr="005551FB" w:rsidRDefault="002345B4" w:rsidP="005551FB">
      <w:pPr>
        <w:numPr>
          <w:ilvl w:val="0"/>
          <w:numId w:val="12"/>
        </w:numPr>
        <w:shd w:val="clear" w:color="auto" w:fill="FFFFFF"/>
        <w:spacing w:after="0" w:line="240" w:lineRule="auto"/>
        <w:textAlignment w:val="baseline"/>
        <w:rPr>
          <w:rFonts w:ascii="Arial" w:hAnsi="Arial" w:cs="Arial"/>
          <w:color w:val="000000"/>
        </w:rPr>
      </w:pPr>
      <w:r w:rsidRPr="002345B4">
        <w:rPr>
          <w:rFonts w:ascii="Arial" w:hAnsi="Arial" w:cs="Arial"/>
          <w:color w:val="000000"/>
        </w:rPr>
        <w:t>Rupak Timalsina, Bharat Giri, Haohan Haohan, Adam Erickson, Suchit Sarin, Suvechhya Lamichhane, Sy-Hwang Liou, Jeffrey Shield, Xiaoshan Xu, Abdelghani Laraoui. Effect of substrate on spin-wave propagation properties in ferrimagnetic thulium iron garnet thin films, </w:t>
      </w:r>
      <w:r w:rsidRPr="002345B4">
        <w:rPr>
          <w:rFonts w:ascii="Arial" w:hAnsi="Arial" w:cs="Arial"/>
          <w:b/>
          <w:bCs/>
          <w:i/>
          <w:iCs/>
          <w:color w:val="000000"/>
          <w:bdr w:val="none" w:sz="0" w:space="0" w:color="auto" w:frame="1"/>
        </w:rPr>
        <w:t>Advanced Electronic Materials</w:t>
      </w:r>
      <w:r w:rsidRPr="002345B4">
        <w:rPr>
          <w:rFonts w:ascii="Arial" w:hAnsi="Arial" w:cs="Arial"/>
          <w:color w:val="000000"/>
        </w:rPr>
        <w:t> 2400398, 2025. DOI: </w:t>
      </w:r>
      <w:hyperlink r:id="rId23" w:tgtFrame="_blank" w:tooltip="https://doi.org/10.1002/aelm.202400398" w:history="1">
        <w:r w:rsidRPr="002345B4">
          <w:rPr>
            <w:rStyle w:val="Hyperlink"/>
            <w:rFonts w:ascii="Arial" w:hAnsi="Arial" w:cs="Arial"/>
            <w:color w:val="D00000"/>
            <w:bdr w:val="none" w:sz="0" w:space="0" w:color="auto" w:frame="1"/>
          </w:rPr>
          <w:t>https://doi.org/10.1002/aelm.202400398</w:t>
        </w:r>
      </w:hyperlink>
      <w:r w:rsidRPr="002345B4">
        <w:rPr>
          <w:rFonts w:ascii="Arial" w:hAnsi="Arial" w:cs="Arial"/>
          <w:color w:val="000000"/>
        </w:rPr>
        <w:t>.</w:t>
      </w:r>
    </w:p>
    <w:p w14:paraId="0477E0D5" w14:textId="77777777" w:rsidR="00FD113A" w:rsidRPr="004B50B1" w:rsidRDefault="00FD113A" w:rsidP="00122C7B">
      <w:pPr>
        <w:autoSpaceDE w:val="0"/>
        <w:autoSpaceDN w:val="0"/>
        <w:adjustRightInd w:val="0"/>
        <w:spacing w:after="0" w:line="240" w:lineRule="auto"/>
        <w:rPr>
          <w:rFonts w:ascii="Arial" w:hAnsi="Arial" w:cs="Arial"/>
        </w:rPr>
      </w:pPr>
    </w:p>
    <w:p w14:paraId="1A9C1E61" w14:textId="77777777" w:rsidR="005551FB" w:rsidRDefault="005551FB">
      <w:pPr>
        <w:rPr>
          <w:rFonts w:asciiTheme="majorHAnsi" w:eastAsiaTheme="majorEastAsia" w:hAnsiTheme="majorHAnsi" w:cstheme="majorBidi"/>
          <w:color w:val="2F5496" w:themeColor="accent1" w:themeShade="BF"/>
          <w:sz w:val="32"/>
          <w:szCs w:val="32"/>
        </w:rPr>
      </w:pPr>
      <w:r>
        <w:br w:type="page"/>
      </w:r>
    </w:p>
    <w:p w14:paraId="05F8F977" w14:textId="5413E745" w:rsidR="003154FC" w:rsidRPr="004B50B1" w:rsidRDefault="003154FC" w:rsidP="005551FB">
      <w:pPr>
        <w:pStyle w:val="Heading1"/>
      </w:pPr>
      <w:r w:rsidRPr="004B50B1">
        <w:lastRenderedPageBreak/>
        <w:t>Conference</w:t>
      </w:r>
      <w:r w:rsidR="004B50B1" w:rsidRPr="004B50B1">
        <w:t xml:space="preserve"> Proceedings</w:t>
      </w:r>
      <w:r w:rsidRPr="004B50B1">
        <w:t>:</w:t>
      </w:r>
    </w:p>
    <w:p w14:paraId="3B86F28B" w14:textId="77777777" w:rsidR="00E9204E" w:rsidRDefault="00E9204E" w:rsidP="00E9204E">
      <w:pPr>
        <w:pStyle w:val="ListParagraph"/>
        <w:numPr>
          <w:ilvl w:val="0"/>
          <w:numId w:val="3"/>
        </w:numPr>
        <w:spacing w:after="0" w:line="240" w:lineRule="auto"/>
        <w:rPr>
          <w:rFonts w:ascii="Arial" w:hAnsi="Arial" w:cs="Arial"/>
          <w:bCs/>
        </w:rPr>
      </w:pPr>
      <w:bookmarkStart w:id="0" w:name="_Hlk213858707"/>
      <w:r w:rsidRPr="00847654">
        <w:rPr>
          <w:rFonts w:ascii="Arial" w:hAnsi="Arial" w:cs="Arial"/>
          <w:bCs/>
        </w:rPr>
        <w:t>Wen Qian,</w:t>
      </w:r>
      <w:r w:rsidRPr="00E9204E">
        <w:rPr>
          <w:rFonts w:ascii="Arial" w:hAnsi="Arial" w:cs="Arial"/>
          <w:bCs/>
        </w:rPr>
        <w:t xml:space="preserve"> Luke Schwaninger, Eleftherios P Paschalis, Laura A Graeff-Armas, Sue P Bare, Joseph A Turner, Robert R Recker, Mohammed P Akhter, “Nanoscale Properties of Cortical Bone Tissue within Peri-lacunar Regions”, Microscopy and microanalysis, </w:t>
      </w:r>
      <w:bookmarkEnd w:id="0"/>
      <w:r w:rsidRPr="00E9204E">
        <w:rPr>
          <w:rFonts w:ascii="Arial" w:hAnsi="Arial" w:cs="Arial"/>
          <w:bCs/>
        </w:rPr>
        <w:t>Vol. 31 (Suppl 1), 296–297 (2025)</w:t>
      </w:r>
    </w:p>
    <w:p w14:paraId="43138DB2" w14:textId="77777777" w:rsidR="003F636D" w:rsidRPr="003F636D" w:rsidRDefault="003F636D" w:rsidP="003F636D">
      <w:pPr>
        <w:numPr>
          <w:ilvl w:val="0"/>
          <w:numId w:val="3"/>
        </w:numPr>
        <w:shd w:val="clear" w:color="auto" w:fill="FFFFFF"/>
        <w:spacing w:after="0" w:line="240" w:lineRule="auto"/>
        <w:textAlignment w:val="baseline"/>
        <w:rPr>
          <w:rFonts w:ascii="Arial" w:hAnsi="Arial" w:cs="Arial"/>
          <w:color w:val="242424"/>
        </w:rPr>
      </w:pPr>
      <w:r w:rsidRPr="003F636D">
        <w:rPr>
          <w:rFonts w:ascii="Arial" w:hAnsi="Arial" w:cs="Arial"/>
          <w:color w:val="242424"/>
        </w:rPr>
        <w:t>G. Kaufman, J. Gerdes, M. Marey, G. Gogos, C. Zuhlke, "Exploring the Impact of Nanoscale Roughness on the Pool Boiling Performance of Femtosecond Laser Processed Copper in Dielectric Fluid</w:t>
      </w:r>
      <w:r w:rsidRPr="003F636D">
        <w:rPr>
          <w:rFonts w:ascii="Arial" w:hAnsi="Arial" w:cs="Arial"/>
          <w:i/>
          <w:iCs/>
          <w:color w:val="242424"/>
        </w:rPr>
        <w:t>", 2025 24th IEEE Intersociety Conference on Thermal and Thermomechanical Phenomena in Electronic Systems (iTherm)</w:t>
      </w:r>
      <w:r w:rsidRPr="003F636D">
        <w:rPr>
          <w:rFonts w:ascii="Arial" w:hAnsi="Arial" w:cs="Arial"/>
          <w:color w:val="242424"/>
        </w:rPr>
        <w:t>, Dallas, TX, USA, May 27-30th, 2025, pp. 1-8, doi: </w:t>
      </w:r>
      <w:hyperlink r:id="rId24" w:tgtFrame="_blank" w:tooltip="https://doi.org/10.1109/ITherm55376.2025.11235796" w:history="1">
        <w:r w:rsidRPr="003F636D">
          <w:rPr>
            <w:rStyle w:val="Hyperlink"/>
            <w:rFonts w:ascii="Arial" w:hAnsi="Arial" w:cs="Arial"/>
            <w:bdr w:val="none" w:sz="0" w:space="0" w:color="auto" w:frame="1"/>
          </w:rPr>
          <w:t>10.1109/ITherm55376.2025.11235796</w:t>
        </w:r>
      </w:hyperlink>
      <w:r w:rsidRPr="003F636D">
        <w:rPr>
          <w:rFonts w:ascii="Arial" w:hAnsi="Arial" w:cs="Arial"/>
          <w:color w:val="242424"/>
        </w:rPr>
        <w:t>, </w:t>
      </w:r>
      <w:r w:rsidRPr="003F636D">
        <w:rPr>
          <w:rFonts w:ascii="Arial" w:hAnsi="Arial" w:cs="Arial"/>
          <w:b/>
          <w:bCs/>
          <w:i/>
          <w:iCs/>
          <w:color w:val="242424"/>
        </w:rPr>
        <w:t>(Nominated for Best Paper: Emerging Technologies and Fundamentals)</w:t>
      </w:r>
    </w:p>
    <w:p w14:paraId="602FBF47" w14:textId="77777777" w:rsidR="003F636D" w:rsidRPr="003F636D" w:rsidRDefault="003F636D" w:rsidP="003F636D">
      <w:pPr>
        <w:numPr>
          <w:ilvl w:val="0"/>
          <w:numId w:val="3"/>
        </w:numPr>
        <w:shd w:val="clear" w:color="auto" w:fill="FFFFFF"/>
        <w:spacing w:after="0" w:line="240" w:lineRule="auto"/>
        <w:textAlignment w:val="baseline"/>
        <w:rPr>
          <w:rFonts w:ascii="Arial" w:hAnsi="Arial" w:cs="Arial"/>
          <w:color w:val="242424"/>
        </w:rPr>
      </w:pPr>
      <w:r w:rsidRPr="003F636D">
        <w:rPr>
          <w:rFonts w:ascii="Arial" w:hAnsi="Arial" w:cs="Arial"/>
          <w:color w:val="242424"/>
        </w:rPr>
        <w:t>J. Gerdes, L. Pettit, G. Kaufman, C. Zuhlke, G. Gogos, “Femtosecond Laser Surface Processing (FLSP) of 6061 Aluminum Exhibits Flow Boiling Enhancement Using Opteon 2P50 for Various Mass Fluxes”, </w:t>
      </w:r>
      <w:r w:rsidRPr="003F636D">
        <w:rPr>
          <w:rFonts w:ascii="Arial" w:hAnsi="Arial" w:cs="Arial"/>
          <w:i/>
          <w:iCs/>
          <w:color w:val="242424"/>
        </w:rPr>
        <w:t>2025 24th IEEE Intersociety Conference on Thermal and Thermomechanical Phenomena in Electronic Systems (iTherm)</w:t>
      </w:r>
      <w:r w:rsidRPr="003F636D">
        <w:rPr>
          <w:rFonts w:ascii="Arial" w:hAnsi="Arial" w:cs="Arial"/>
          <w:color w:val="242424"/>
        </w:rPr>
        <w:t>, Dallas, TX, USA, May 27-30th, 2025, pp. 1-6, doi: </w:t>
      </w:r>
      <w:hyperlink r:id="rId25" w:tgtFrame="_blank" w:tooltip="https://doi.org/10.1109/ITherm55376.2025.11235704" w:history="1">
        <w:r w:rsidRPr="003F636D">
          <w:rPr>
            <w:rStyle w:val="Hyperlink"/>
            <w:rFonts w:ascii="Arial" w:hAnsi="Arial" w:cs="Arial"/>
            <w:bdr w:val="none" w:sz="0" w:space="0" w:color="auto" w:frame="1"/>
          </w:rPr>
          <w:t>10.1109/ITherm55376.2025.11235704</w:t>
        </w:r>
      </w:hyperlink>
    </w:p>
    <w:p w14:paraId="22C9E9ED" w14:textId="77777777" w:rsidR="003F636D" w:rsidRPr="003F636D" w:rsidRDefault="003F636D" w:rsidP="003F636D">
      <w:pPr>
        <w:numPr>
          <w:ilvl w:val="0"/>
          <w:numId w:val="3"/>
        </w:numPr>
        <w:shd w:val="clear" w:color="auto" w:fill="FFFFFF"/>
        <w:spacing w:after="0" w:line="240" w:lineRule="auto"/>
        <w:textAlignment w:val="baseline"/>
        <w:rPr>
          <w:rFonts w:ascii="Arial" w:hAnsi="Arial" w:cs="Arial"/>
          <w:color w:val="242424"/>
        </w:rPr>
      </w:pPr>
      <w:r w:rsidRPr="003F636D">
        <w:rPr>
          <w:rFonts w:ascii="Arial" w:hAnsi="Arial" w:cs="Arial"/>
          <w:color w:val="242424"/>
        </w:rPr>
        <w:t>J. Gerdes, A. Butler, S. Sarin, R. Rajan, T. Stoller, J. Shield, C. Zuhlke, G. Gogos, “Femtosecond Laser Surface Processing (FLSP) of Silicon for Pool Boiling Enhancement Using Dielectric PF-5060,” </w:t>
      </w:r>
      <w:r w:rsidRPr="003F636D">
        <w:rPr>
          <w:rFonts w:ascii="Arial" w:hAnsi="Arial" w:cs="Arial"/>
          <w:i/>
          <w:iCs/>
          <w:color w:val="242424"/>
        </w:rPr>
        <w:t>2025 24th Intersociety Conference on Thermal and Thermomechanical Phenomena in Electronic Systems (ITherm 2025)</w:t>
      </w:r>
      <w:r w:rsidRPr="003F636D">
        <w:rPr>
          <w:rFonts w:ascii="Arial" w:hAnsi="Arial" w:cs="Arial"/>
          <w:color w:val="242424"/>
        </w:rPr>
        <w:t>, Dallas, TX, May 27 - 30, 2025, pp. 1-7, doi: </w:t>
      </w:r>
      <w:hyperlink r:id="rId26" w:tgtFrame="_blank" w:tooltip="https://doi.org/10.1109/ITherm55376.2025.11235759" w:history="1">
        <w:r w:rsidRPr="003F636D">
          <w:rPr>
            <w:rStyle w:val="Hyperlink"/>
            <w:rFonts w:ascii="Arial" w:hAnsi="Arial" w:cs="Arial"/>
            <w:bdr w:val="none" w:sz="0" w:space="0" w:color="auto" w:frame="1"/>
          </w:rPr>
          <w:t>10.1109/ITherm55376.2025.11235759</w:t>
        </w:r>
      </w:hyperlink>
      <w:r w:rsidRPr="003F636D">
        <w:rPr>
          <w:rFonts w:ascii="Arial" w:hAnsi="Arial" w:cs="Arial"/>
          <w:color w:val="242424"/>
        </w:rPr>
        <w:t>.</w:t>
      </w:r>
    </w:p>
    <w:p w14:paraId="371FE87D" w14:textId="77777777" w:rsidR="003F636D" w:rsidRPr="003F636D" w:rsidRDefault="003F636D" w:rsidP="003F636D">
      <w:pPr>
        <w:numPr>
          <w:ilvl w:val="0"/>
          <w:numId w:val="3"/>
        </w:numPr>
        <w:shd w:val="clear" w:color="auto" w:fill="FFFFFF"/>
        <w:spacing w:after="0" w:line="240" w:lineRule="auto"/>
        <w:textAlignment w:val="baseline"/>
        <w:rPr>
          <w:rFonts w:ascii="Arial" w:hAnsi="Arial" w:cs="Arial"/>
          <w:color w:val="242424"/>
        </w:rPr>
      </w:pPr>
      <w:r w:rsidRPr="003F636D">
        <w:rPr>
          <w:rFonts w:ascii="Arial" w:hAnsi="Arial" w:cs="Arial"/>
          <w:color w:val="242424"/>
        </w:rPr>
        <w:t>L. Pettit, J. Gerdes, A. Reicks, C. Zuhlke, G. Gogos, “Enhancing Minichannel Flow Boiling with Femtosecond Laser Surface Processed Stainless Steel Surfaces in Water,” </w:t>
      </w:r>
      <w:r w:rsidRPr="003F636D">
        <w:rPr>
          <w:rFonts w:ascii="Arial" w:hAnsi="Arial" w:cs="Arial"/>
          <w:i/>
          <w:iCs/>
          <w:color w:val="242424"/>
        </w:rPr>
        <w:t>2025 24th Intersociety Conference on Thermal and Thermomechanical Phenomena in Electronic Systems (ITherm)</w:t>
      </w:r>
      <w:r w:rsidRPr="003F636D">
        <w:rPr>
          <w:rFonts w:ascii="Arial" w:hAnsi="Arial" w:cs="Arial"/>
          <w:color w:val="242424"/>
        </w:rPr>
        <w:t>, Dallas, TX, May 27 - 30, 2025, doi: </w:t>
      </w:r>
      <w:hyperlink r:id="rId27" w:tgtFrame="_blank" w:tooltip="https://doi.org/10.1109/ITherm55375.2024.10709576" w:history="1">
        <w:r w:rsidRPr="003F636D">
          <w:rPr>
            <w:rStyle w:val="Hyperlink"/>
            <w:rFonts w:ascii="Arial" w:hAnsi="Arial" w:cs="Arial"/>
            <w:bdr w:val="none" w:sz="0" w:space="0" w:color="auto" w:frame="1"/>
          </w:rPr>
          <w:t>10.1109/ITherm55375.2024.10709576</w:t>
        </w:r>
      </w:hyperlink>
    </w:p>
    <w:p w14:paraId="5E26D083" w14:textId="77777777" w:rsidR="003F636D" w:rsidRPr="003F636D" w:rsidRDefault="003F636D" w:rsidP="003F636D">
      <w:pPr>
        <w:numPr>
          <w:ilvl w:val="0"/>
          <w:numId w:val="3"/>
        </w:numPr>
        <w:shd w:val="clear" w:color="auto" w:fill="FFFFFF"/>
        <w:spacing w:after="0" w:line="240" w:lineRule="auto"/>
        <w:textAlignment w:val="baseline"/>
        <w:rPr>
          <w:rFonts w:ascii="Arial" w:hAnsi="Arial" w:cs="Arial"/>
          <w:color w:val="242424"/>
        </w:rPr>
      </w:pPr>
      <w:r w:rsidRPr="003F636D">
        <w:rPr>
          <w:rFonts w:ascii="Arial" w:hAnsi="Arial" w:cs="Arial"/>
          <w:color w:val="242424"/>
        </w:rPr>
        <w:t>R. Rajan, A. Butler, G. Kaufman, S. Sarin, J. Gerdes, G. Gogos, J. E. Shield, C. Zuhlke, “Beyond Conventional Processing: Extreme Pulse Spacing and Overlap Effects in Femtosecond Laser Structuring,” Proceedings of the </w:t>
      </w:r>
      <w:r w:rsidRPr="003F636D">
        <w:rPr>
          <w:rFonts w:ascii="Arial" w:hAnsi="Arial" w:cs="Arial"/>
          <w:i/>
          <w:iCs/>
          <w:color w:val="242424"/>
        </w:rPr>
        <w:t>44th Annual International Congress on Applications of Lasers &amp; Electro-Optics</w:t>
      </w:r>
      <w:r w:rsidRPr="003F636D">
        <w:rPr>
          <w:rFonts w:ascii="Arial" w:hAnsi="Arial" w:cs="Arial"/>
          <w:color w:val="242424"/>
        </w:rPr>
        <w:t> </w:t>
      </w:r>
      <w:r w:rsidRPr="003F636D">
        <w:rPr>
          <w:rFonts w:ascii="Arial" w:hAnsi="Arial" w:cs="Arial"/>
          <w:i/>
          <w:iCs/>
          <w:color w:val="242424"/>
        </w:rPr>
        <w:t>(ICALEO 2025)</w:t>
      </w:r>
      <w:r w:rsidRPr="003F636D">
        <w:rPr>
          <w:rFonts w:ascii="Arial" w:hAnsi="Arial" w:cs="Arial"/>
          <w:color w:val="242424"/>
        </w:rPr>
        <w:t>, Orlando, FL, October 13-16th, 2025. </w:t>
      </w:r>
      <w:hyperlink r:id="rId28" w:tgtFrame="_blank" w:tooltip="https://icaleo.conferencespot.org/2025/content?act=2025icaleoact085" w:history="1">
        <w:r w:rsidRPr="003F636D">
          <w:rPr>
            <w:rStyle w:val="Hyperlink"/>
            <w:rFonts w:ascii="Arial" w:hAnsi="Arial" w:cs="Arial"/>
            <w:bdr w:val="none" w:sz="0" w:space="0" w:color="auto" w:frame="1"/>
          </w:rPr>
          <w:t>https://icaleo.conferencespot.org/2025/content?act=2025icaleoact085</w:t>
        </w:r>
      </w:hyperlink>
    </w:p>
    <w:p w14:paraId="121A07E9" w14:textId="77777777" w:rsidR="003F636D" w:rsidRPr="003F636D" w:rsidRDefault="003F636D" w:rsidP="003F636D">
      <w:pPr>
        <w:numPr>
          <w:ilvl w:val="0"/>
          <w:numId w:val="3"/>
        </w:numPr>
        <w:shd w:val="clear" w:color="auto" w:fill="FFFFFF"/>
        <w:spacing w:after="0" w:line="240" w:lineRule="auto"/>
        <w:textAlignment w:val="baseline"/>
        <w:rPr>
          <w:rFonts w:ascii="Arial" w:hAnsi="Arial" w:cs="Arial"/>
          <w:color w:val="242424"/>
        </w:rPr>
      </w:pPr>
      <w:hyperlink r:id="rId29" w:tgtFrame="_blank" w:tooltip="https://www.spiedigitallibrary.org/profile/Graham.Kaufman-4094858" w:history="1">
        <w:r w:rsidRPr="005E1DEA">
          <w:rPr>
            <w:rStyle w:val="Hyperlink"/>
            <w:rFonts w:ascii="Arial" w:hAnsi="Arial" w:cs="Arial"/>
            <w:color w:val="auto"/>
            <w:u w:val="none"/>
            <w:bdr w:val="none" w:sz="0" w:space="0" w:color="auto" w:frame="1"/>
          </w:rPr>
          <w:t>G. Kaufman</w:t>
        </w:r>
      </w:hyperlink>
      <w:r w:rsidRPr="005E1DEA">
        <w:rPr>
          <w:rFonts w:ascii="Arial" w:hAnsi="Arial" w:cs="Arial"/>
        </w:rPr>
        <w:t>, </w:t>
      </w:r>
      <w:hyperlink r:id="rId30" w:tgtFrame="_blank" w:tooltip="https://www.spiedigitallibrary.org/profile/Daniel.Egbebunmi-5109564" w:history="1">
        <w:r w:rsidRPr="005E1DEA">
          <w:rPr>
            <w:rStyle w:val="Hyperlink"/>
            <w:rFonts w:ascii="Arial" w:hAnsi="Arial" w:cs="Arial"/>
            <w:color w:val="auto"/>
            <w:u w:val="none"/>
            <w:bdr w:val="none" w:sz="0" w:space="0" w:color="auto" w:frame="1"/>
          </w:rPr>
          <w:t>D. Egbebunmi</w:t>
        </w:r>
      </w:hyperlink>
      <w:r w:rsidRPr="005E1DEA">
        <w:rPr>
          <w:rFonts w:ascii="Arial" w:hAnsi="Arial" w:cs="Arial"/>
        </w:rPr>
        <w:t>, </w:t>
      </w:r>
      <w:hyperlink r:id="rId31" w:tgtFrame="_blank" w:tooltip="https://www.spiedigitallibrary.org/profile/Joshua.Gerdes-5109565" w:history="1">
        <w:r w:rsidRPr="005E1DEA">
          <w:rPr>
            <w:rStyle w:val="Hyperlink"/>
            <w:rFonts w:ascii="Arial" w:hAnsi="Arial" w:cs="Arial"/>
            <w:color w:val="auto"/>
            <w:u w:val="none"/>
            <w:bdr w:val="none" w:sz="0" w:space="0" w:color="auto" w:frame="1"/>
          </w:rPr>
          <w:t>J. Gerdes</w:t>
        </w:r>
      </w:hyperlink>
      <w:r w:rsidRPr="005E1DEA">
        <w:rPr>
          <w:rFonts w:ascii="Arial" w:hAnsi="Arial" w:cs="Arial"/>
        </w:rPr>
        <w:t>, G. Gogos, J. E. Shield, and </w:t>
      </w:r>
      <w:hyperlink r:id="rId32" w:tgtFrame="_blank" w:tooltip="https://www.spiedigitallibrary.org/profile/Craig.Zuhlke-6949" w:history="1">
        <w:r w:rsidRPr="005E1DEA">
          <w:rPr>
            <w:rStyle w:val="Hyperlink"/>
            <w:rFonts w:ascii="Arial" w:hAnsi="Arial" w:cs="Arial"/>
            <w:color w:val="auto"/>
            <w:u w:val="none"/>
            <w:bdr w:val="none" w:sz="0" w:space="0" w:color="auto" w:frame="1"/>
          </w:rPr>
          <w:t>C. Zuhlke</w:t>
        </w:r>
      </w:hyperlink>
      <w:r w:rsidRPr="005E1DEA">
        <w:rPr>
          <w:rFonts w:ascii="Arial" w:hAnsi="Arial" w:cs="Arial"/>
        </w:rPr>
        <w:t> "Th</w:t>
      </w:r>
      <w:r w:rsidRPr="003F636D">
        <w:rPr>
          <w:rFonts w:ascii="Arial" w:hAnsi="Arial" w:cs="Arial"/>
          <w:color w:val="242424"/>
        </w:rPr>
        <w:t>e effect of femtosecond laser repetition rate on the self-organization of micro- and nano-scale surface features", </w:t>
      </w:r>
      <w:r w:rsidRPr="003F636D">
        <w:rPr>
          <w:rFonts w:ascii="Arial" w:hAnsi="Arial" w:cs="Arial"/>
          <w:i/>
          <w:iCs/>
          <w:color w:val="242424"/>
        </w:rPr>
        <w:t>Proc. SPIE 13351, Laser-based Micro- and Nanoprocessing XIX</w:t>
      </w:r>
      <w:r w:rsidRPr="003F636D">
        <w:rPr>
          <w:rFonts w:ascii="Arial" w:hAnsi="Arial" w:cs="Arial"/>
          <w:color w:val="242424"/>
        </w:rPr>
        <w:t>, 133510D, pp. 81-90, 2025, </w:t>
      </w:r>
      <w:hyperlink r:id="rId33" w:tgtFrame="_blank" w:tooltip="https://doi.org/10.1117/12.3041913" w:history="1">
        <w:r w:rsidRPr="003F636D">
          <w:rPr>
            <w:rStyle w:val="Hyperlink"/>
            <w:rFonts w:ascii="Arial" w:hAnsi="Arial" w:cs="Arial"/>
            <w:u w:val="none"/>
            <w:bdr w:val="none" w:sz="0" w:space="0" w:color="auto" w:frame="1"/>
          </w:rPr>
          <w:t>https://doi.org/10.1117/12.3041913</w:t>
        </w:r>
      </w:hyperlink>
    </w:p>
    <w:p w14:paraId="0BAE32B7" w14:textId="77777777" w:rsidR="003F636D" w:rsidRPr="003F636D" w:rsidRDefault="003F636D" w:rsidP="003F636D">
      <w:pPr>
        <w:numPr>
          <w:ilvl w:val="0"/>
          <w:numId w:val="3"/>
        </w:numPr>
        <w:shd w:val="clear" w:color="auto" w:fill="FFFFFF"/>
        <w:spacing w:after="0" w:line="240" w:lineRule="auto"/>
        <w:textAlignment w:val="baseline"/>
        <w:rPr>
          <w:rFonts w:ascii="Arial" w:hAnsi="Arial" w:cs="Arial"/>
          <w:color w:val="242424"/>
        </w:rPr>
      </w:pPr>
      <w:r w:rsidRPr="005E1DEA">
        <w:rPr>
          <w:rFonts w:ascii="Arial" w:hAnsi="Arial" w:cs="Arial"/>
        </w:rPr>
        <w:t>A. Butler, R. A. Rajan, </w:t>
      </w:r>
      <w:hyperlink r:id="rId34" w:tgtFrame="_blank" w:tooltip="https://www.spiedigitallibrary.org/profile/Graham.Kaufman-4094858" w:history="1">
        <w:r w:rsidRPr="005E1DEA">
          <w:rPr>
            <w:rStyle w:val="Hyperlink"/>
            <w:rFonts w:ascii="Arial" w:hAnsi="Arial" w:cs="Arial"/>
            <w:color w:val="auto"/>
            <w:u w:val="none"/>
            <w:bdr w:val="none" w:sz="0" w:space="0" w:color="auto" w:frame="1"/>
          </w:rPr>
          <w:t>G. Kaufman</w:t>
        </w:r>
      </w:hyperlink>
      <w:r w:rsidRPr="005E1DEA">
        <w:rPr>
          <w:rFonts w:ascii="Arial" w:hAnsi="Arial" w:cs="Arial"/>
        </w:rPr>
        <w:t>, </w:t>
      </w:r>
      <w:hyperlink r:id="rId35" w:tgtFrame="_blank" w:tooltip="https://www.spiedigitallibrary.org/profile/suchit.Sarin-4351915" w:history="1">
        <w:r w:rsidRPr="005E1DEA">
          <w:rPr>
            <w:rStyle w:val="Hyperlink"/>
            <w:rFonts w:ascii="Arial" w:hAnsi="Arial" w:cs="Arial"/>
            <w:color w:val="auto"/>
            <w:u w:val="none"/>
            <w:bdr w:val="none" w:sz="0" w:space="0" w:color="auto" w:frame="1"/>
          </w:rPr>
          <w:t>S. Sarin</w:t>
        </w:r>
      </w:hyperlink>
      <w:r w:rsidRPr="005E1DEA">
        <w:rPr>
          <w:rFonts w:ascii="Arial" w:hAnsi="Arial" w:cs="Arial"/>
        </w:rPr>
        <w:t>, </w:t>
      </w:r>
      <w:hyperlink r:id="rId36" w:tgtFrame="_blank" w:tooltip="https://www.spiedigitallibrary.org/profile/Joshua.Gerdes-5109565" w:history="1">
        <w:r w:rsidRPr="005E1DEA">
          <w:rPr>
            <w:rStyle w:val="Hyperlink"/>
            <w:rFonts w:ascii="Arial" w:hAnsi="Arial" w:cs="Arial"/>
            <w:color w:val="auto"/>
            <w:u w:val="none"/>
            <w:bdr w:val="none" w:sz="0" w:space="0" w:color="auto" w:frame="1"/>
          </w:rPr>
          <w:t>J. Gerdes</w:t>
        </w:r>
      </w:hyperlink>
      <w:r w:rsidRPr="005E1DEA">
        <w:rPr>
          <w:rFonts w:ascii="Arial" w:hAnsi="Arial" w:cs="Arial"/>
        </w:rPr>
        <w:t>, G. Gogos, J. Shield, and </w:t>
      </w:r>
      <w:hyperlink r:id="rId37" w:tgtFrame="_blank" w:tooltip="https://www.spiedigitallibrary.org/profile/Craig.Zuhlke-6949" w:history="1">
        <w:r w:rsidRPr="005E1DEA">
          <w:rPr>
            <w:rStyle w:val="Hyperlink"/>
            <w:rFonts w:ascii="Arial" w:hAnsi="Arial" w:cs="Arial"/>
            <w:color w:val="auto"/>
            <w:u w:val="none"/>
            <w:bdr w:val="none" w:sz="0" w:space="0" w:color="auto" w:frame="1"/>
          </w:rPr>
          <w:t>C. Zuhlke</w:t>
        </w:r>
      </w:hyperlink>
      <w:r w:rsidRPr="005E1DEA">
        <w:rPr>
          <w:rFonts w:ascii="Arial" w:hAnsi="Arial" w:cs="Arial"/>
        </w:rPr>
        <w:t> "Logarithmic trends in the surface characteristics of femtosecond laser produced self-organized microstructures on silicon</w:t>
      </w:r>
      <w:r w:rsidRPr="003F636D">
        <w:rPr>
          <w:rFonts w:ascii="Arial" w:hAnsi="Arial" w:cs="Arial"/>
          <w:color w:val="242424"/>
        </w:rPr>
        <w:t>", </w:t>
      </w:r>
      <w:r w:rsidRPr="003F636D">
        <w:rPr>
          <w:rFonts w:ascii="Arial" w:hAnsi="Arial" w:cs="Arial"/>
          <w:i/>
          <w:iCs/>
          <w:color w:val="242424"/>
        </w:rPr>
        <w:t>Proc. SPIE 13351, Laser-based Micro- and Nanoprocessing XIX</w:t>
      </w:r>
      <w:r w:rsidRPr="003F636D">
        <w:rPr>
          <w:rFonts w:ascii="Arial" w:hAnsi="Arial" w:cs="Arial"/>
          <w:color w:val="242424"/>
        </w:rPr>
        <w:t>, 133510V, pp. 203-209, 2025, </w:t>
      </w:r>
      <w:hyperlink r:id="rId38" w:tgtFrame="_blank" w:tooltip="https://doi.org/10.1117/12.3044277" w:history="1">
        <w:r w:rsidRPr="003F636D">
          <w:rPr>
            <w:rStyle w:val="Hyperlink"/>
            <w:rFonts w:ascii="Arial" w:hAnsi="Arial" w:cs="Arial"/>
            <w:bdr w:val="none" w:sz="0" w:space="0" w:color="auto" w:frame="1"/>
          </w:rPr>
          <w:t>https://doi.org/10.1117/12.3044277</w:t>
        </w:r>
      </w:hyperlink>
    </w:p>
    <w:p w14:paraId="34DC4B61" w14:textId="77777777" w:rsidR="00300670" w:rsidRPr="00300670" w:rsidRDefault="00300670" w:rsidP="00F0688F">
      <w:pPr>
        <w:pStyle w:val="ListParagraph"/>
        <w:numPr>
          <w:ilvl w:val="0"/>
          <w:numId w:val="3"/>
        </w:numPr>
        <w:shd w:val="clear" w:color="auto" w:fill="FFFFFF"/>
        <w:textAlignment w:val="baseline"/>
        <w:rPr>
          <w:rFonts w:ascii="Arial" w:hAnsi="Arial" w:cs="Arial"/>
        </w:rPr>
      </w:pPr>
      <w:r w:rsidRPr="00300670">
        <w:rPr>
          <w:rFonts w:ascii="Arial" w:hAnsi="Arial" w:cs="Arial"/>
        </w:rPr>
        <w:t xml:space="preserve">PNA Plange, T Sapkota, NND Tagoe, NM Iverson, </w:t>
      </w:r>
      <w:hyperlink r:id="rId39" w:tgtFrame="_blank" w:tooltip="https://scholar.google.com/citations?view_op=view_citation&amp;hl=en&amp;user=wF-yO2IAAAAJ&amp;sortby=pubdate&amp;citation_for_view=wF-yO2IAAAAJ:D03iK_w7-QYC" w:history="1">
        <w:r w:rsidRPr="00300670">
          <w:rPr>
            <w:rStyle w:val="Hyperlink"/>
            <w:rFonts w:ascii="Arial" w:hAnsi="Arial" w:cs="Arial"/>
            <w:color w:val="auto"/>
            <w:u w:val="none"/>
            <w:bdr w:val="none" w:sz="0" w:space="0" w:color="auto" w:frame="1"/>
            <w:shd w:val="clear" w:color="auto" w:fill="FFFFFF"/>
          </w:rPr>
          <w:t>Intracellular Delivery and Detection of Single Walled Carbon Nanotube Sensors for Subcellular Quantification of Reactive Species</w:t>
        </w:r>
      </w:hyperlink>
      <w:r w:rsidRPr="00300670">
        <w:rPr>
          <w:rFonts w:ascii="Arial" w:hAnsi="Arial" w:cs="Arial"/>
          <w:bdr w:val="none" w:sz="0" w:space="0" w:color="auto" w:frame="1"/>
          <w:shd w:val="clear" w:color="auto" w:fill="FFFFFF"/>
        </w:rPr>
        <w:t xml:space="preserve">. </w:t>
      </w:r>
      <w:r w:rsidRPr="00300670">
        <w:rPr>
          <w:rFonts w:ascii="Arial" w:hAnsi="Arial" w:cs="Arial"/>
        </w:rPr>
        <w:t>Electrochemical Society Meeting Abstracts 247, 941-941</w:t>
      </w:r>
    </w:p>
    <w:p w14:paraId="0244AB39" w14:textId="77777777" w:rsidR="00300670" w:rsidRPr="00300670" w:rsidRDefault="00300670" w:rsidP="00AE3A2F">
      <w:pPr>
        <w:pStyle w:val="ListParagraph"/>
        <w:numPr>
          <w:ilvl w:val="0"/>
          <w:numId w:val="3"/>
        </w:numPr>
        <w:shd w:val="clear" w:color="auto" w:fill="FFFFFF"/>
        <w:textAlignment w:val="baseline"/>
        <w:rPr>
          <w:rFonts w:ascii="Arial" w:hAnsi="Arial" w:cs="Arial"/>
        </w:rPr>
      </w:pPr>
      <w:hyperlink r:id="rId40" w:tgtFrame="_blank" w:tooltip="https://scholar.google.com/citations?view_op=view_citation&amp;hl=en&amp;user=wF-yO2IAAAAJ&amp;sortby=pubdate&amp;citation_for_view=wF-yO2IAAAAJ:u_35RYKgDlwC" w:history="1">
        <w:r w:rsidRPr="00300670">
          <w:rPr>
            <w:rStyle w:val="Hyperlink"/>
            <w:rFonts w:ascii="Arial" w:hAnsi="Arial" w:cs="Arial"/>
            <w:color w:val="auto"/>
            <w:u w:val="none"/>
            <w:bdr w:val="none" w:sz="0" w:space="0" w:color="auto" w:frame="1"/>
            <w:shd w:val="clear" w:color="auto" w:fill="FFFFFF"/>
          </w:rPr>
          <w:t xml:space="preserve"> </w:t>
        </w:r>
        <w:r w:rsidRPr="00300670">
          <w:rPr>
            <w:rFonts w:ascii="Arial" w:hAnsi="Arial" w:cs="Arial"/>
          </w:rPr>
          <w:t xml:space="preserve">O Sadak, T Sapkota, J Larsen, NM Iverson, </w:t>
        </w:r>
        <w:r w:rsidRPr="00300670">
          <w:rPr>
            <w:rStyle w:val="Hyperlink"/>
            <w:rFonts w:ascii="Arial" w:hAnsi="Arial" w:cs="Arial"/>
            <w:color w:val="auto"/>
            <w:u w:val="none"/>
            <w:bdr w:val="none" w:sz="0" w:space="0" w:color="auto" w:frame="1"/>
            <w:shd w:val="clear" w:color="auto" w:fill="FFFFFF"/>
          </w:rPr>
          <w:t>Immobilization of Single-Walled Carbon Nanotube Sensors on Paper Platforms: A Non-Covalent Strategy for Enhanced Stability</w:t>
        </w:r>
      </w:hyperlink>
      <w:r w:rsidRPr="00300670">
        <w:rPr>
          <w:rFonts w:ascii="Arial" w:hAnsi="Arial" w:cs="Arial"/>
          <w:bdr w:val="none" w:sz="0" w:space="0" w:color="auto" w:frame="1"/>
          <w:shd w:val="clear" w:color="auto" w:fill="FFFFFF"/>
        </w:rPr>
        <w:t xml:space="preserve">, </w:t>
      </w:r>
      <w:r w:rsidRPr="00300670">
        <w:rPr>
          <w:rFonts w:ascii="Arial" w:hAnsi="Arial" w:cs="Arial"/>
        </w:rPr>
        <w:t>Electrochemical Society Meeting Abstracts 247, 948-948</w:t>
      </w:r>
    </w:p>
    <w:p w14:paraId="1F695B29" w14:textId="77777777" w:rsidR="003F636D" w:rsidRPr="00E9204E" w:rsidRDefault="003F636D" w:rsidP="005551FB">
      <w:pPr>
        <w:pStyle w:val="ListParagraph"/>
        <w:spacing w:after="0" w:line="240" w:lineRule="auto"/>
        <w:rPr>
          <w:rFonts w:ascii="Arial" w:hAnsi="Arial" w:cs="Arial"/>
          <w:bCs/>
        </w:rPr>
      </w:pPr>
    </w:p>
    <w:p w14:paraId="27DB093E" w14:textId="77777777" w:rsidR="00197D91" w:rsidRDefault="00197D91" w:rsidP="004B50B1">
      <w:pPr>
        <w:shd w:val="clear" w:color="auto" w:fill="FFFFFF"/>
        <w:spacing w:after="0" w:line="240" w:lineRule="auto"/>
        <w:textAlignment w:val="baseline"/>
        <w:rPr>
          <w:rFonts w:ascii="Arial" w:eastAsia="Times New Roman" w:hAnsi="Arial" w:cs="Arial"/>
          <w:b/>
          <w:bCs/>
        </w:rPr>
      </w:pPr>
    </w:p>
    <w:p w14:paraId="292A2A37" w14:textId="77777777" w:rsidR="005551FB" w:rsidRDefault="005551FB">
      <w:pPr>
        <w:rPr>
          <w:rFonts w:ascii="Arial" w:eastAsia="Times New Roman" w:hAnsi="Arial" w:cs="Arial"/>
          <w:b/>
          <w:bCs/>
        </w:rPr>
      </w:pPr>
      <w:r>
        <w:rPr>
          <w:rFonts w:ascii="Arial" w:eastAsia="Times New Roman" w:hAnsi="Arial" w:cs="Arial"/>
          <w:b/>
          <w:bCs/>
        </w:rPr>
        <w:br w:type="page"/>
      </w:r>
    </w:p>
    <w:p w14:paraId="18FE55BC" w14:textId="1BC68006" w:rsidR="004B50B1" w:rsidRPr="004B50B1" w:rsidRDefault="004B50B1" w:rsidP="005551FB">
      <w:pPr>
        <w:pStyle w:val="Heading1"/>
      </w:pPr>
      <w:r w:rsidRPr="004B50B1">
        <w:lastRenderedPageBreak/>
        <w:t>Conference Presentations:</w:t>
      </w:r>
    </w:p>
    <w:p w14:paraId="702BC856" w14:textId="77777777" w:rsidR="00E9204E" w:rsidRPr="004F03AC" w:rsidRDefault="00E9204E" w:rsidP="00E9204E">
      <w:pPr>
        <w:pStyle w:val="ListParagraph"/>
        <w:numPr>
          <w:ilvl w:val="0"/>
          <w:numId w:val="6"/>
        </w:numPr>
        <w:spacing w:after="120" w:line="240" w:lineRule="auto"/>
        <w:rPr>
          <w:rFonts w:ascii="Arial" w:hAnsi="Arial" w:cs="Arial"/>
          <w:bCs/>
        </w:rPr>
      </w:pPr>
      <w:bookmarkStart w:id="1" w:name="_Hlk188026605"/>
      <w:r w:rsidRPr="004F03AC">
        <w:rPr>
          <w:rFonts w:ascii="Arial" w:hAnsi="Arial" w:cs="Arial"/>
          <w:bCs/>
        </w:rPr>
        <w:t>Wen Qian,</w:t>
      </w:r>
      <w:r w:rsidRPr="00E9204E">
        <w:rPr>
          <w:rFonts w:ascii="Arial" w:hAnsi="Arial" w:cs="Arial"/>
          <w:bCs/>
        </w:rPr>
        <w:t xml:space="preserve"> Luke Schwaninger, Eleftherios P Paschalis, Laura A Graeff-Armas, Sue P Bare, Joseph A Turner, Robert R Recker, Mohammed P Akhter, “Nanoscale Properties of Cortical Bone Tissue within Peri-lacunar Regions”, </w:t>
      </w:r>
      <w:r w:rsidRPr="004F03AC">
        <w:rPr>
          <w:rFonts w:ascii="Arial" w:hAnsi="Arial" w:cs="Arial"/>
          <w:bCs/>
        </w:rPr>
        <w:t>Microscopy and Microanalysis, Salt Lake City, July 27-31, 2025, Plenary talk</w:t>
      </w:r>
    </w:p>
    <w:p w14:paraId="5AB1908A" w14:textId="77777777" w:rsidR="005E1DEA" w:rsidRPr="005E1DEA" w:rsidRDefault="004F03AC" w:rsidP="00D827A1">
      <w:pPr>
        <w:pStyle w:val="ListParagraph"/>
        <w:numPr>
          <w:ilvl w:val="0"/>
          <w:numId w:val="6"/>
        </w:numPr>
        <w:shd w:val="clear" w:color="auto" w:fill="FFFFFF"/>
        <w:spacing w:after="0" w:line="240" w:lineRule="auto"/>
        <w:rPr>
          <w:rFonts w:ascii="Arial" w:eastAsia="Times New Roman" w:hAnsi="Arial" w:cs="Arial"/>
          <w:color w:val="242424"/>
          <w:sz w:val="24"/>
          <w:szCs w:val="24"/>
        </w:rPr>
      </w:pPr>
      <w:r w:rsidRPr="005E1DEA">
        <w:rPr>
          <w:rFonts w:ascii="Arial" w:hAnsi="Arial" w:cs="Arial"/>
          <w:bCs/>
        </w:rPr>
        <w:t>Kazi, “Disposable Coffee Cups as a Significant Source of Micro-and Nanoplastics: Release Dynamics, Toxicity, and Implications for Contaminant Fate and Risk Assessment”, Conference: AGU25 Annual Meeting, 2025</w:t>
      </w:r>
    </w:p>
    <w:p w14:paraId="6902DD5D" w14:textId="77777777" w:rsidR="005E1DEA" w:rsidRPr="005E1DEA" w:rsidRDefault="005E1DEA" w:rsidP="00D827A1">
      <w:pPr>
        <w:pStyle w:val="ListParagraph"/>
        <w:numPr>
          <w:ilvl w:val="0"/>
          <w:numId w:val="6"/>
        </w:numPr>
        <w:shd w:val="clear" w:color="auto" w:fill="FFFFFF"/>
        <w:spacing w:after="0" w:line="240" w:lineRule="auto"/>
        <w:rPr>
          <w:rFonts w:ascii="Arial" w:eastAsia="Times New Roman" w:hAnsi="Arial" w:cs="Arial"/>
          <w:color w:val="242424"/>
          <w:sz w:val="24"/>
          <w:szCs w:val="24"/>
        </w:rPr>
      </w:pPr>
      <w:r w:rsidRPr="005E1DEA">
        <w:rPr>
          <w:rFonts w:ascii="Arial" w:eastAsia="Times New Roman" w:hAnsi="Arial" w:cs="Arial"/>
          <w:color w:val="242424"/>
          <w:bdr w:val="none" w:sz="0" w:space="0" w:color="auto" w:frame="1"/>
        </w:rPr>
        <w:t>Robson, S.V., Prokop, A., Ashbaugh, A., Misati, S., </w:t>
      </w:r>
      <w:r w:rsidRPr="005E1DEA">
        <w:rPr>
          <w:rFonts w:ascii="Arial" w:eastAsia="Times New Roman" w:hAnsi="Arial" w:cs="Arial"/>
          <w:bCs/>
          <w:color w:val="242424"/>
          <w:bdr w:val="none" w:sz="0" w:space="0" w:color="auto" w:frame="1"/>
        </w:rPr>
        <w:t>Tucker, S.T.,</w:t>
      </w:r>
      <w:r w:rsidRPr="005E1DEA">
        <w:rPr>
          <w:rFonts w:ascii="Arial" w:eastAsia="Times New Roman" w:hAnsi="Arial" w:cs="Arial"/>
          <w:color w:val="242424"/>
          <w:bdr w:val="none" w:sz="0" w:space="0" w:color="auto" w:frame="1"/>
        </w:rPr>
        <w:t> and Theodor, J.M., 2025, Quantifying morphological disparity in the petrosal bone and the bony labyrinth: A case study using extant camelids, </w:t>
      </w:r>
      <w:r w:rsidRPr="005E1DEA">
        <w:rPr>
          <w:rFonts w:ascii="Arial" w:eastAsia="Times New Roman" w:hAnsi="Arial" w:cs="Arial"/>
          <w:i/>
          <w:iCs/>
          <w:color w:val="242424"/>
          <w:bdr w:val="none" w:sz="0" w:space="0" w:color="auto" w:frame="1"/>
        </w:rPr>
        <w:t>Journal of Morphology, Abstracts of the International Congress of Vertebrate Morphology 14</w:t>
      </w:r>
      <w:r w:rsidRPr="005E1DEA">
        <w:rPr>
          <w:rFonts w:ascii="Arial" w:eastAsia="Times New Roman" w:hAnsi="Arial" w:cs="Arial"/>
          <w:i/>
          <w:iCs/>
          <w:color w:val="242424"/>
          <w:bdr w:val="none" w:sz="0" w:space="0" w:color="auto" w:frame="1"/>
          <w:vertAlign w:val="superscript"/>
        </w:rPr>
        <w:t>th</w:t>
      </w:r>
      <w:r w:rsidRPr="005E1DEA">
        <w:rPr>
          <w:rFonts w:ascii="Arial" w:eastAsia="Times New Roman" w:hAnsi="Arial" w:cs="Arial"/>
          <w:i/>
          <w:iCs/>
          <w:color w:val="242424"/>
          <w:bdr w:val="none" w:sz="0" w:space="0" w:color="auto" w:frame="1"/>
        </w:rPr>
        <w:t> Virtual Meeting, 2025</w:t>
      </w:r>
      <w:r w:rsidRPr="005E1DEA">
        <w:rPr>
          <w:rFonts w:ascii="Arial" w:eastAsia="Times New Roman" w:hAnsi="Arial" w:cs="Arial"/>
          <w:color w:val="242424"/>
          <w:bdr w:val="none" w:sz="0" w:space="0" w:color="auto" w:frame="1"/>
        </w:rPr>
        <w:t>, p. 27-28.</w:t>
      </w:r>
    </w:p>
    <w:p w14:paraId="2DF333D2" w14:textId="77777777" w:rsidR="005E1DEA" w:rsidRPr="005E1DEA" w:rsidRDefault="005E1DEA" w:rsidP="005E1DEA">
      <w:pPr>
        <w:numPr>
          <w:ilvl w:val="0"/>
          <w:numId w:val="6"/>
        </w:numPr>
        <w:shd w:val="clear" w:color="auto" w:fill="FFFFFF"/>
        <w:spacing w:after="0" w:line="240" w:lineRule="auto"/>
        <w:rPr>
          <w:rFonts w:ascii="Arial" w:eastAsia="Times New Roman" w:hAnsi="Arial" w:cs="Arial"/>
          <w:color w:val="242424"/>
          <w:sz w:val="24"/>
          <w:szCs w:val="24"/>
        </w:rPr>
      </w:pPr>
      <w:r w:rsidRPr="005E1DEA">
        <w:rPr>
          <w:rFonts w:ascii="Arial" w:eastAsia="Times New Roman" w:hAnsi="Arial" w:cs="Arial"/>
          <w:color w:val="242424"/>
          <w:bdr w:val="none" w:sz="0" w:space="0" w:color="auto" w:frame="1"/>
        </w:rPr>
        <w:t>Robson, S.V., Prokop, A., Ashbaugh, A., Misati, S., </w:t>
      </w:r>
      <w:r w:rsidRPr="005E1DEA">
        <w:rPr>
          <w:rFonts w:ascii="Arial" w:eastAsia="Times New Roman" w:hAnsi="Arial" w:cs="Arial"/>
          <w:bCs/>
          <w:color w:val="242424"/>
          <w:bdr w:val="none" w:sz="0" w:space="0" w:color="auto" w:frame="1"/>
        </w:rPr>
        <w:t>Tucker, S.T.,</w:t>
      </w:r>
      <w:r w:rsidRPr="005E1DEA">
        <w:rPr>
          <w:rFonts w:ascii="Arial" w:eastAsia="Times New Roman" w:hAnsi="Arial" w:cs="Arial"/>
          <w:color w:val="242424"/>
          <w:bdr w:val="none" w:sz="0" w:space="0" w:color="auto" w:frame="1"/>
        </w:rPr>
        <w:t> and Theodor, J.M., 2025, Quantifying morphological disparity in the petrosal bone and the bony labyrinth: A case study using extinct and extant camelids, </w:t>
      </w:r>
      <w:r w:rsidRPr="005E1DEA">
        <w:rPr>
          <w:rFonts w:ascii="Arial" w:eastAsia="Times New Roman" w:hAnsi="Arial" w:cs="Arial"/>
          <w:i/>
          <w:iCs/>
          <w:color w:val="242424"/>
          <w:bdr w:val="none" w:sz="0" w:space="0" w:color="auto" w:frame="1"/>
        </w:rPr>
        <w:t>Journal of Vertebrate Paleontology, Program and Abstracts, 2025</w:t>
      </w:r>
      <w:r w:rsidRPr="005E1DEA">
        <w:rPr>
          <w:rFonts w:ascii="Arial" w:eastAsia="Times New Roman" w:hAnsi="Arial" w:cs="Arial"/>
          <w:color w:val="242424"/>
          <w:bdr w:val="none" w:sz="0" w:space="0" w:color="auto" w:frame="1"/>
        </w:rPr>
        <w:t>, p. 526-527.</w:t>
      </w:r>
    </w:p>
    <w:p w14:paraId="6617BC81" w14:textId="77777777" w:rsidR="002345B4" w:rsidRPr="002345B4" w:rsidRDefault="002345B4" w:rsidP="002345B4">
      <w:pPr>
        <w:numPr>
          <w:ilvl w:val="0"/>
          <w:numId w:val="6"/>
        </w:numPr>
        <w:shd w:val="clear" w:color="auto" w:fill="FFFFFF"/>
        <w:spacing w:after="0" w:line="240" w:lineRule="auto"/>
        <w:jc w:val="both"/>
        <w:rPr>
          <w:rFonts w:ascii="Arial" w:hAnsi="Arial" w:cs="Arial"/>
          <w:color w:val="242424"/>
        </w:rPr>
      </w:pPr>
      <w:r w:rsidRPr="002345B4">
        <w:rPr>
          <w:rFonts w:ascii="Arial" w:hAnsi="Arial" w:cs="Arial"/>
          <w:bCs/>
          <w:color w:val="242424"/>
        </w:rPr>
        <w:t>Abdelghani Laraoui</w:t>
      </w:r>
      <w:r w:rsidRPr="002345B4">
        <w:rPr>
          <w:rFonts w:ascii="Arial" w:hAnsi="Arial" w:cs="Arial"/>
          <w:color w:val="242424"/>
        </w:rPr>
        <w:t>. Diamond Quantum Sensing Microscopy of Magnetic Materials. </w:t>
      </w:r>
      <w:hyperlink r:id="rId41" w:tgtFrame="_blank" w:tooltip="https://prem-dmr.org/centers/2518" w:history="1">
        <w:r w:rsidRPr="002345B4">
          <w:rPr>
            <w:rStyle w:val="Hyperlink"/>
            <w:rFonts w:ascii="Arial" w:hAnsi="Arial" w:cs="Arial"/>
            <w:u w:val="none"/>
            <w:bdr w:val="none" w:sz="0" w:space="0" w:color="auto" w:frame="1"/>
          </w:rPr>
          <w:t>JSU-UCSB PREM</w:t>
        </w:r>
      </w:hyperlink>
      <w:r w:rsidRPr="002345B4">
        <w:rPr>
          <w:rFonts w:ascii="Arial" w:hAnsi="Arial" w:cs="Arial"/>
          <w:color w:val="242424"/>
        </w:rPr>
        <w:t> Material Science Conference, July 11, 2025, Jackson, MS.</w:t>
      </w:r>
    </w:p>
    <w:p w14:paraId="37A78A10" w14:textId="77777777" w:rsidR="002345B4" w:rsidRPr="002345B4" w:rsidRDefault="002345B4" w:rsidP="002345B4">
      <w:pPr>
        <w:numPr>
          <w:ilvl w:val="0"/>
          <w:numId w:val="6"/>
        </w:numPr>
        <w:shd w:val="clear" w:color="auto" w:fill="FFFFFF"/>
        <w:spacing w:after="0" w:line="240" w:lineRule="auto"/>
        <w:jc w:val="both"/>
        <w:rPr>
          <w:rFonts w:ascii="Arial" w:hAnsi="Arial" w:cs="Arial"/>
          <w:color w:val="242424"/>
        </w:rPr>
      </w:pPr>
      <w:r w:rsidRPr="002345B4">
        <w:rPr>
          <w:rFonts w:ascii="Arial" w:hAnsi="Arial" w:cs="Arial"/>
          <w:bCs/>
          <w:color w:val="242424"/>
        </w:rPr>
        <w:t>Abdelghani Laraoui</w:t>
      </w:r>
      <w:r w:rsidRPr="002345B4">
        <w:rPr>
          <w:rFonts w:ascii="Arial" w:hAnsi="Arial" w:cs="Arial"/>
          <w:color w:val="242424"/>
        </w:rPr>
        <w:t>, Adam Erickson,3 Syed Qamar Abbas Shah, Ather Mahmood, Pratyush Buragohain, Ilja Fescenko, Alexei Gruverman, Christian Binek. Study of local effects of boron doping and voltage on antiferromagnetic domains switching in chromia thin films and devices, Joint March Meeting and April Meeting: </w:t>
      </w:r>
      <w:hyperlink r:id="rId42" w:tgtFrame="_blank" w:tooltip="https://archive.aps.org/smt/2025/mar-n53/1/" w:history="1">
        <w:r w:rsidRPr="002345B4">
          <w:rPr>
            <w:rStyle w:val="Hyperlink"/>
            <w:rFonts w:ascii="Arial" w:hAnsi="Arial" w:cs="Arial"/>
            <w:u w:val="none"/>
            <w:bdr w:val="none" w:sz="0" w:space="0" w:color="auto" w:frame="1"/>
          </w:rPr>
          <w:t>Global Physics Summit 2025</w:t>
        </w:r>
      </w:hyperlink>
      <w:r w:rsidRPr="002345B4">
        <w:rPr>
          <w:rFonts w:ascii="Arial" w:hAnsi="Arial" w:cs="Arial"/>
          <w:color w:val="242424"/>
        </w:rPr>
        <w:t>, March 16-21, 2025, Anaheim, CA.</w:t>
      </w:r>
    </w:p>
    <w:p w14:paraId="3168628D" w14:textId="77777777" w:rsidR="002345B4" w:rsidRPr="002345B4" w:rsidRDefault="002345B4" w:rsidP="002345B4">
      <w:pPr>
        <w:numPr>
          <w:ilvl w:val="0"/>
          <w:numId w:val="6"/>
        </w:numPr>
        <w:shd w:val="clear" w:color="auto" w:fill="FFFFFF"/>
        <w:spacing w:after="60" w:line="240" w:lineRule="auto"/>
        <w:jc w:val="both"/>
        <w:rPr>
          <w:rFonts w:ascii="Arial" w:hAnsi="Arial" w:cs="Arial"/>
          <w:color w:val="242424"/>
        </w:rPr>
      </w:pPr>
      <w:r w:rsidRPr="002345B4">
        <w:rPr>
          <w:rFonts w:ascii="Arial" w:hAnsi="Arial" w:cs="Arial"/>
          <w:bCs/>
          <w:color w:val="242424"/>
        </w:rPr>
        <w:t>Abdelghani Laraoui</w:t>
      </w:r>
      <w:r w:rsidRPr="002345B4">
        <w:rPr>
          <w:rFonts w:ascii="Arial" w:hAnsi="Arial" w:cs="Arial"/>
          <w:color w:val="242424"/>
        </w:rPr>
        <w:t>. Studying Nanoscale Magnetic Phenomena Using Scanning Nitrogen-Vacancy Microscopy, the Quantum Workshop at Oak Ridge National Laboratory, August 14-16, 2025, Knoxville, TN.</w:t>
      </w:r>
    </w:p>
    <w:p w14:paraId="0C9993CB" w14:textId="77777777" w:rsidR="002345B4" w:rsidRPr="002345B4" w:rsidRDefault="002345B4" w:rsidP="002345B4">
      <w:pPr>
        <w:numPr>
          <w:ilvl w:val="0"/>
          <w:numId w:val="6"/>
        </w:numPr>
        <w:shd w:val="clear" w:color="auto" w:fill="FFFFFF"/>
        <w:spacing w:after="60" w:line="240" w:lineRule="auto"/>
        <w:jc w:val="both"/>
        <w:rPr>
          <w:rFonts w:ascii="Arial" w:eastAsia="Times New Roman" w:hAnsi="Arial" w:cs="Arial"/>
          <w:color w:val="242424"/>
        </w:rPr>
      </w:pPr>
      <w:r w:rsidRPr="002345B4">
        <w:rPr>
          <w:rFonts w:ascii="Arial" w:eastAsia="Times New Roman" w:hAnsi="Arial" w:cs="Arial"/>
          <w:color w:val="242424"/>
        </w:rPr>
        <w:t>Ilja Fescenko, Raman Kumar, Thitinun Gas-Osoth, Yifei Wang, Suvechhya Lamichhane,2 Tianlin Li, Adam Erickson,2 Nina Raghavan, Tom Delord, Cory Cress, Nicholas Proscia, Samuel W. LaGasse, Sy-Hwang Liou, Xia Hong, Jose Fonseca Vega, Toshu An, Carlos Meriles, and </w:t>
      </w:r>
      <w:r w:rsidRPr="002345B4">
        <w:rPr>
          <w:rFonts w:ascii="Arial" w:eastAsia="Times New Roman" w:hAnsi="Arial" w:cs="Arial"/>
          <w:bCs/>
          <w:color w:val="242424"/>
        </w:rPr>
        <w:t>Abdelghani Laraoui</w:t>
      </w:r>
      <w:r w:rsidRPr="002345B4">
        <w:rPr>
          <w:rFonts w:ascii="Arial" w:eastAsia="Times New Roman" w:hAnsi="Arial" w:cs="Arial"/>
          <w:color w:val="242424"/>
        </w:rPr>
        <w:t>. Nitrogen-Vacancy Magnetometry of Edge Magnetism in Pristine and Fe Implanted WS2 Flakes. 2025 Magnetism (MMM) Conference, October 27-31, 2025, West Palm Beach, FL.</w:t>
      </w:r>
    </w:p>
    <w:p w14:paraId="7AC77AAE" w14:textId="77777777" w:rsidR="002345B4" w:rsidRPr="002345B4" w:rsidRDefault="002345B4" w:rsidP="002345B4">
      <w:pPr>
        <w:numPr>
          <w:ilvl w:val="0"/>
          <w:numId w:val="6"/>
        </w:numPr>
        <w:shd w:val="clear" w:color="auto" w:fill="FFFFFF"/>
        <w:spacing w:after="60" w:line="240" w:lineRule="auto"/>
        <w:jc w:val="both"/>
        <w:rPr>
          <w:rFonts w:ascii="Arial" w:eastAsia="Times New Roman" w:hAnsi="Arial" w:cs="Arial"/>
          <w:color w:val="242424"/>
        </w:rPr>
      </w:pPr>
      <w:r w:rsidRPr="002345B4">
        <w:rPr>
          <w:rFonts w:ascii="Arial" w:eastAsia="Times New Roman" w:hAnsi="Arial" w:cs="Arial"/>
          <w:color w:val="242424"/>
        </w:rPr>
        <w:t>Dhan R. Lawati,2 Karishma Prasad, Prem Karki, Jitender Kumar,3 Mohamed A. Elekhtiar, Kai Huang, Bibek Tiwari, Suvechhya Lamichhane,2 Rupak Timalsina,3 Zane Hubble, John D. Watt, Sy-Hwang Liou, Jian Wang, Kapildeb Ambal, Evgeny Y. Tsymbal, and </w:t>
      </w:r>
      <w:r w:rsidRPr="002345B4">
        <w:rPr>
          <w:rFonts w:ascii="Arial" w:eastAsia="Times New Roman" w:hAnsi="Arial" w:cs="Arial"/>
          <w:bCs/>
          <w:color w:val="242424"/>
        </w:rPr>
        <w:t>Abdelghani Laraoui</w:t>
      </w:r>
      <w:r w:rsidRPr="002345B4">
        <w:rPr>
          <w:rFonts w:ascii="Arial" w:eastAsia="Times New Roman" w:hAnsi="Arial" w:cs="Arial"/>
          <w:color w:val="242424"/>
        </w:rPr>
        <w:t>. Studying the Effect of Nb Doping on the Magnetic Properties of CrTe2 Crystals. 2025 Magnetism (MMM) Conference, October 27-31, 2025, West Palm Beach, FL.</w:t>
      </w:r>
    </w:p>
    <w:p w14:paraId="51BA5E4B" w14:textId="77777777" w:rsidR="002345B4" w:rsidRPr="002345B4" w:rsidRDefault="002345B4" w:rsidP="002345B4">
      <w:pPr>
        <w:numPr>
          <w:ilvl w:val="0"/>
          <w:numId w:val="6"/>
        </w:numPr>
        <w:shd w:val="clear" w:color="auto" w:fill="FFFFFF"/>
        <w:spacing w:before="60" w:after="60" w:line="240" w:lineRule="auto"/>
        <w:jc w:val="both"/>
        <w:rPr>
          <w:rFonts w:ascii="Arial" w:eastAsia="Times New Roman" w:hAnsi="Arial" w:cs="Arial"/>
          <w:color w:val="242424"/>
        </w:rPr>
      </w:pPr>
      <w:r w:rsidRPr="002345B4">
        <w:rPr>
          <w:rFonts w:ascii="Arial" w:eastAsia="Times New Roman" w:hAnsi="Arial" w:cs="Arial"/>
          <w:color w:val="242424"/>
        </w:rPr>
        <w:t>Adam Erickson,2 Qihan Zhang, Hamed Vakilitaleghani, Edward Schwartz, Chaozhong Li, Suvechhya Lamichhane,2 Lanxin Jia, Sy-Hwang Liou, Guozhi Chai, Alexey Kovalev, Sy-Hwang Liou, Jingshen Chen, and </w:t>
      </w:r>
      <w:r w:rsidRPr="002345B4">
        <w:rPr>
          <w:rFonts w:ascii="Arial" w:eastAsia="Times New Roman" w:hAnsi="Arial" w:cs="Arial"/>
          <w:bCs/>
          <w:color w:val="242424"/>
        </w:rPr>
        <w:t>Abdelghani Laraoui</w:t>
      </w:r>
      <w:r w:rsidRPr="002345B4">
        <w:rPr>
          <w:rFonts w:ascii="Arial" w:eastAsia="Times New Roman" w:hAnsi="Arial" w:cs="Arial"/>
          <w:color w:val="242424"/>
        </w:rPr>
        <w:t>. Effect of thickness and magnetic anisotropy on the formation of room temperature skyrmions in gradient-DMI CoPt single layers, Joint March Meeting and April Meeting: Global Physics Summit 2025, March 16-21, 2025, Anaheim, CA.</w:t>
      </w:r>
    </w:p>
    <w:p w14:paraId="75C05176" w14:textId="77777777" w:rsidR="002345B4" w:rsidRPr="002345B4" w:rsidRDefault="002345B4" w:rsidP="002345B4">
      <w:pPr>
        <w:numPr>
          <w:ilvl w:val="0"/>
          <w:numId w:val="6"/>
        </w:numPr>
        <w:shd w:val="clear" w:color="auto" w:fill="FFFFFF"/>
        <w:spacing w:before="120" w:after="60" w:line="240" w:lineRule="auto"/>
        <w:jc w:val="both"/>
        <w:rPr>
          <w:rFonts w:ascii="Arial" w:eastAsia="Times New Roman" w:hAnsi="Arial" w:cs="Arial"/>
          <w:color w:val="242424"/>
        </w:rPr>
      </w:pPr>
      <w:r w:rsidRPr="002345B4">
        <w:rPr>
          <w:rFonts w:ascii="Arial" w:eastAsia="Times New Roman" w:hAnsi="Arial" w:cs="Arial"/>
          <w:color w:val="242424"/>
        </w:rPr>
        <w:t>Prem Karki, Karishma Prasad, Suvechhya Lamichhane,2 Bibek Tiwari, Zane Hubble, Ayodimeji Aregbesola, Xiaoshan Xu, Sy-HwangLiou , Jian Wang, Kapildeb Ambal, and </w:t>
      </w:r>
      <w:r w:rsidRPr="002345B4">
        <w:rPr>
          <w:rFonts w:ascii="Arial" w:eastAsia="Times New Roman" w:hAnsi="Arial" w:cs="Arial"/>
          <w:bCs/>
          <w:color w:val="242424"/>
        </w:rPr>
        <w:t>Abdelghani Laraoui</w:t>
      </w:r>
      <w:r w:rsidRPr="002345B4">
        <w:rPr>
          <w:rFonts w:ascii="Arial" w:eastAsia="Times New Roman" w:hAnsi="Arial" w:cs="Arial"/>
          <w:color w:val="242424"/>
        </w:rPr>
        <w:t>. Studying the magnetism of 2D magnet CrTe2 and tuning its magnetic properties via Nb doping, Joint March Meeting and April Meeting: Global Physics Summit 2025, March 16-21, 2025, Anaheim, CA.</w:t>
      </w:r>
    </w:p>
    <w:p w14:paraId="6E02237C" w14:textId="77777777" w:rsidR="002345B4" w:rsidRPr="002345B4" w:rsidRDefault="002345B4" w:rsidP="002345B4">
      <w:pPr>
        <w:numPr>
          <w:ilvl w:val="0"/>
          <w:numId w:val="6"/>
        </w:numPr>
        <w:shd w:val="clear" w:color="auto" w:fill="FFFFFF"/>
        <w:spacing w:before="120" w:after="60" w:line="240" w:lineRule="auto"/>
        <w:jc w:val="both"/>
        <w:rPr>
          <w:rFonts w:ascii="Arial" w:eastAsia="Times New Roman" w:hAnsi="Arial" w:cs="Arial"/>
          <w:color w:val="242424"/>
        </w:rPr>
      </w:pPr>
      <w:r w:rsidRPr="002345B4">
        <w:rPr>
          <w:rFonts w:ascii="Arial" w:eastAsia="Times New Roman" w:hAnsi="Arial" w:cs="Arial"/>
          <w:color w:val="242424"/>
        </w:rPr>
        <w:lastRenderedPageBreak/>
        <w:t>Swapnil Barman,2 Tianlin Li, Suvechhya Lamichhane,2 Ben Hammons,1 Aram Pirali, Prem Karki, Karishma Prasad, Zane Hubble, Sy-Hwang Liou, Jian Wang, Kapildeb Ambal, Xia Hong, Sehrish Iqbal,2 and </w:t>
      </w:r>
      <w:r w:rsidRPr="002345B4">
        <w:rPr>
          <w:rFonts w:ascii="Arial" w:eastAsia="Times New Roman" w:hAnsi="Arial" w:cs="Arial"/>
          <w:bCs/>
          <w:color w:val="242424"/>
        </w:rPr>
        <w:t>Abdelghani Laraoui</w:t>
      </w:r>
      <w:r w:rsidRPr="002345B4">
        <w:rPr>
          <w:rFonts w:ascii="Arial" w:eastAsia="Times New Roman" w:hAnsi="Arial" w:cs="Arial"/>
          <w:color w:val="242424"/>
        </w:rPr>
        <w:t>. Nitrogen-vacancy magnetometry of pristine and Nb doped CrTe2 flakes, Joint March Meeting and April Meeting: Global Physics Summit 2025, March 16-21, 2025, Anaheim, CA.</w:t>
      </w:r>
    </w:p>
    <w:p w14:paraId="6318438E" w14:textId="77777777" w:rsidR="002345B4" w:rsidRPr="002345B4" w:rsidRDefault="002345B4" w:rsidP="002345B4">
      <w:pPr>
        <w:numPr>
          <w:ilvl w:val="0"/>
          <w:numId w:val="6"/>
        </w:numPr>
        <w:shd w:val="clear" w:color="auto" w:fill="FFFFFF"/>
        <w:spacing w:before="120" w:after="60" w:line="240" w:lineRule="auto"/>
        <w:jc w:val="both"/>
        <w:rPr>
          <w:rFonts w:ascii="Arial" w:eastAsia="Times New Roman" w:hAnsi="Arial" w:cs="Arial"/>
          <w:color w:val="242424"/>
        </w:rPr>
      </w:pPr>
      <w:r w:rsidRPr="002345B4">
        <w:rPr>
          <w:rFonts w:ascii="Arial" w:eastAsia="Times New Roman" w:hAnsi="Arial" w:cs="Arial"/>
          <w:color w:val="242424"/>
        </w:rPr>
        <w:t>Ufuk Kilic, Joshua Barker,1 Shawn Wimer, Raymond Simith, Suvechhya Lamichhane,2 Mohammadjavad Dowran,3 Adam Erickson,2 Sema Kilic, Mathias Schubert, Sy-Hwang Liou, Eva Schubert, Christos Argyropoulos, </w:t>
      </w:r>
      <w:r w:rsidRPr="002345B4">
        <w:rPr>
          <w:rFonts w:ascii="Arial" w:eastAsia="Times New Roman" w:hAnsi="Arial" w:cs="Arial"/>
          <w:bCs/>
          <w:color w:val="242424"/>
        </w:rPr>
        <w:t>Abdelghani Laraoui</w:t>
      </w:r>
      <w:r w:rsidRPr="002345B4">
        <w:rPr>
          <w:rFonts w:ascii="Arial" w:eastAsia="Times New Roman" w:hAnsi="Arial" w:cs="Arial"/>
          <w:color w:val="242424"/>
        </w:rPr>
        <w:t>. Chiral single photon emission from hexagonal boron nitride with helical metamaterials, Joint March Meeting and April Meeting: Global Physics Summit 2025, March 16-21, 2025, Anaheim, CA.</w:t>
      </w:r>
    </w:p>
    <w:p w14:paraId="34E49400" w14:textId="77777777" w:rsidR="002345B4" w:rsidRPr="002345B4" w:rsidRDefault="002345B4" w:rsidP="002345B4">
      <w:pPr>
        <w:numPr>
          <w:ilvl w:val="0"/>
          <w:numId w:val="6"/>
        </w:numPr>
        <w:shd w:val="clear" w:color="auto" w:fill="FFFFFF"/>
        <w:spacing w:before="120" w:after="60" w:line="240" w:lineRule="auto"/>
        <w:jc w:val="both"/>
        <w:rPr>
          <w:rFonts w:ascii="Arial" w:eastAsia="Times New Roman" w:hAnsi="Arial" w:cs="Arial"/>
          <w:color w:val="242424"/>
        </w:rPr>
      </w:pPr>
      <w:r w:rsidRPr="002345B4">
        <w:rPr>
          <w:rFonts w:ascii="Arial" w:eastAsia="Times New Roman" w:hAnsi="Arial" w:cs="Arial"/>
          <w:color w:val="242424"/>
        </w:rPr>
        <w:t>Suvechhya Lamichhane,2 Evelyn Carreto Guevara, Ilja Fescenko , Sy-Hwang Liou, Rebecca Lai, and </w:t>
      </w:r>
      <w:r w:rsidRPr="002345B4">
        <w:rPr>
          <w:rFonts w:ascii="Arial" w:eastAsia="Times New Roman" w:hAnsi="Arial" w:cs="Arial"/>
          <w:bCs/>
          <w:color w:val="242424"/>
        </w:rPr>
        <w:t>Abdelghani Laraoui</w:t>
      </w:r>
      <w:r w:rsidRPr="002345B4">
        <w:rPr>
          <w:rFonts w:ascii="Arial" w:eastAsia="Times New Roman" w:hAnsi="Arial" w:cs="Arial"/>
          <w:color w:val="242424"/>
        </w:rPr>
        <w:t>. Quantum sensing of methemoglobin using nitrogen-vacancy </w:t>
      </w:r>
      <w:r w:rsidRPr="002345B4">
        <w:rPr>
          <w:rFonts w:ascii="Arial" w:eastAsia="Times New Roman" w:hAnsi="Arial" w:cs="Arial"/>
          <w:i/>
          <w:iCs/>
          <w:color w:val="242424"/>
        </w:rPr>
        <w:t>T</w:t>
      </w:r>
      <w:r w:rsidRPr="002345B4">
        <w:rPr>
          <w:rFonts w:ascii="Arial" w:eastAsia="Times New Roman" w:hAnsi="Arial" w:cs="Arial"/>
          <w:color w:val="242424"/>
        </w:rPr>
        <w:t>1 relaxometry, Joint March Meeting and April Meeting: Global Physics Summit 2025, March 16-21, 2025, Anaheim, CA.</w:t>
      </w:r>
    </w:p>
    <w:p w14:paraId="400E8FAE" w14:textId="77777777" w:rsidR="002345B4" w:rsidRPr="002345B4" w:rsidRDefault="002345B4" w:rsidP="002345B4">
      <w:pPr>
        <w:numPr>
          <w:ilvl w:val="0"/>
          <w:numId w:val="6"/>
        </w:numPr>
        <w:shd w:val="clear" w:color="auto" w:fill="FFFFFF"/>
        <w:spacing w:before="120" w:after="60" w:line="240" w:lineRule="auto"/>
        <w:jc w:val="both"/>
        <w:rPr>
          <w:rFonts w:ascii="Arial" w:eastAsia="Times New Roman" w:hAnsi="Arial" w:cs="Arial"/>
          <w:color w:val="242424"/>
        </w:rPr>
      </w:pPr>
      <w:r w:rsidRPr="002345B4">
        <w:rPr>
          <w:rFonts w:ascii="Arial" w:eastAsia="Times New Roman" w:hAnsi="Arial" w:cs="Arial"/>
          <w:color w:val="242424"/>
        </w:rPr>
        <w:t>Rupak Timalsina,2 Haohan Wang, Bharat Giri, Adam Erickson,2 Xiaoshan Xu, and </w:t>
      </w:r>
      <w:r w:rsidRPr="002345B4">
        <w:rPr>
          <w:rFonts w:ascii="Arial" w:eastAsia="Times New Roman" w:hAnsi="Arial" w:cs="Arial"/>
          <w:bCs/>
          <w:color w:val="242424"/>
        </w:rPr>
        <w:t>Abdelghani Laraoui</w:t>
      </w:r>
      <w:r w:rsidRPr="002345B4">
        <w:rPr>
          <w:rFonts w:ascii="Arial" w:eastAsia="Times New Roman" w:hAnsi="Arial" w:cs="Arial"/>
          <w:color w:val="242424"/>
        </w:rPr>
        <w:t>. Study of Spin-Wave Transport Properties in Thin Thulium Iron Garnet Films Grown on GGG and sGGG Substrates, MMM-Intermag 2025, January 13-17, 2025, New Orleans, LA.</w:t>
      </w:r>
    </w:p>
    <w:p w14:paraId="3EA4127A" w14:textId="3F0368D5" w:rsidR="004B50B1" w:rsidRPr="005551FB" w:rsidRDefault="002345B4" w:rsidP="005551FB">
      <w:pPr>
        <w:numPr>
          <w:ilvl w:val="0"/>
          <w:numId w:val="6"/>
        </w:numPr>
        <w:shd w:val="clear" w:color="auto" w:fill="FFFFFF"/>
        <w:spacing w:before="120" w:after="60" w:line="240" w:lineRule="auto"/>
        <w:jc w:val="both"/>
        <w:rPr>
          <w:rFonts w:ascii="Arial" w:eastAsia="Times New Roman" w:hAnsi="Arial" w:cs="Arial"/>
          <w:color w:val="242424"/>
        </w:rPr>
      </w:pPr>
      <w:r w:rsidRPr="002345B4">
        <w:rPr>
          <w:rFonts w:ascii="Arial" w:eastAsia="Times New Roman" w:hAnsi="Arial" w:cs="Arial"/>
          <w:color w:val="242424"/>
        </w:rPr>
        <w:t>Adam Erickson,2 Qihan Zhang, Hamed Vakili, Ilja Fescenko, Edward Schwartz, Suvechhya Lamichhane,2 Sy-Hwang Liou, Alexey Kovalev, Jingsheng Chen, and </w:t>
      </w:r>
      <w:r w:rsidRPr="002345B4">
        <w:rPr>
          <w:rFonts w:ascii="Arial" w:eastAsia="Times New Roman" w:hAnsi="Arial" w:cs="Arial"/>
          <w:bCs/>
          <w:color w:val="242424"/>
        </w:rPr>
        <w:t>Abdelghani Laraoui</w:t>
      </w:r>
      <w:r w:rsidRPr="002345B4">
        <w:rPr>
          <w:rFonts w:ascii="Arial" w:eastAsia="Times New Roman" w:hAnsi="Arial" w:cs="Arial"/>
          <w:color w:val="242424"/>
        </w:rPr>
        <w:t>. Direct Imaging of Room Temperature Magnetic Skyrmions in Gradient-DMI Engineered CoPt Single Layers, MMM-Intermag 2025, January 13-17, 2025, New Orleans, LA.</w:t>
      </w:r>
      <w:bookmarkEnd w:id="1"/>
    </w:p>
    <w:p w14:paraId="3765AB90" w14:textId="77777777" w:rsidR="004B50B1" w:rsidRPr="004B50B1" w:rsidRDefault="004B50B1" w:rsidP="004B50B1">
      <w:pPr>
        <w:rPr>
          <w:rFonts w:ascii="Arial" w:hAnsi="Arial" w:cs="Arial"/>
          <w:sz w:val="24"/>
          <w:szCs w:val="24"/>
        </w:rPr>
      </w:pPr>
    </w:p>
    <w:sectPr w:rsidR="004B50B1" w:rsidRPr="004B50B1">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8AD3" w14:textId="77777777" w:rsidR="003B0BAF" w:rsidRDefault="003B0BAF" w:rsidP="00197D91">
      <w:pPr>
        <w:spacing w:after="0" w:line="240" w:lineRule="auto"/>
      </w:pPr>
      <w:r>
        <w:separator/>
      </w:r>
    </w:p>
  </w:endnote>
  <w:endnote w:type="continuationSeparator" w:id="0">
    <w:p w14:paraId="002B05D6" w14:textId="77777777" w:rsidR="003B0BAF" w:rsidRDefault="003B0BAF" w:rsidP="0019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428102"/>
      <w:docPartObj>
        <w:docPartGallery w:val="Page Numbers (Bottom of Page)"/>
        <w:docPartUnique/>
      </w:docPartObj>
    </w:sdtPr>
    <w:sdtEndPr>
      <w:rPr>
        <w:noProof/>
      </w:rPr>
    </w:sdtEndPr>
    <w:sdtContent>
      <w:p w14:paraId="64537395" w14:textId="77777777" w:rsidR="00197D91" w:rsidRDefault="00197D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8612DD" w14:textId="77777777" w:rsidR="00197D91" w:rsidRDefault="00197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CFFB" w14:textId="77777777" w:rsidR="003B0BAF" w:rsidRDefault="003B0BAF" w:rsidP="00197D91">
      <w:pPr>
        <w:spacing w:after="0" w:line="240" w:lineRule="auto"/>
      </w:pPr>
      <w:r>
        <w:separator/>
      </w:r>
    </w:p>
  </w:footnote>
  <w:footnote w:type="continuationSeparator" w:id="0">
    <w:p w14:paraId="5C1F0A0E" w14:textId="77777777" w:rsidR="003B0BAF" w:rsidRDefault="003B0BAF" w:rsidP="00197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864"/>
    <w:multiLevelType w:val="hybridMultilevel"/>
    <w:tmpl w:val="E188DACE"/>
    <w:lvl w:ilvl="0" w:tplc="AB3E170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730B8"/>
    <w:multiLevelType w:val="multilevel"/>
    <w:tmpl w:val="97A89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566E7"/>
    <w:multiLevelType w:val="multilevel"/>
    <w:tmpl w:val="DB4A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71C59"/>
    <w:multiLevelType w:val="multilevel"/>
    <w:tmpl w:val="6E44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D4CC5"/>
    <w:multiLevelType w:val="multilevel"/>
    <w:tmpl w:val="B366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B34DD"/>
    <w:multiLevelType w:val="hybridMultilevel"/>
    <w:tmpl w:val="0B30A7CA"/>
    <w:lvl w:ilvl="0" w:tplc="FAC4E80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A3C4D"/>
    <w:multiLevelType w:val="multilevel"/>
    <w:tmpl w:val="4E884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3F509C"/>
    <w:multiLevelType w:val="hybridMultilevel"/>
    <w:tmpl w:val="E188DACE"/>
    <w:lvl w:ilvl="0" w:tplc="AB3E170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A7BBB"/>
    <w:multiLevelType w:val="multilevel"/>
    <w:tmpl w:val="0846C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84DA5"/>
    <w:multiLevelType w:val="multilevel"/>
    <w:tmpl w:val="08D89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26389E"/>
    <w:multiLevelType w:val="hybridMultilevel"/>
    <w:tmpl w:val="0B30A7CA"/>
    <w:lvl w:ilvl="0" w:tplc="FAC4E80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A71B5C"/>
    <w:multiLevelType w:val="multilevel"/>
    <w:tmpl w:val="A7BA1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811C29"/>
    <w:multiLevelType w:val="hybridMultilevel"/>
    <w:tmpl w:val="E1E82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433217"/>
    <w:multiLevelType w:val="hybridMultilevel"/>
    <w:tmpl w:val="BBCAA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D5A77"/>
    <w:multiLevelType w:val="hybridMultilevel"/>
    <w:tmpl w:val="837EEC96"/>
    <w:lvl w:ilvl="0" w:tplc="E4729E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E057C"/>
    <w:multiLevelType w:val="multilevel"/>
    <w:tmpl w:val="17BE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9B1295"/>
    <w:multiLevelType w:val="multilevel"/>
    <w:tmpl w:val="23FA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A04F71"/>
    <w:multiLevelType w:val="hybridMultilevel"/>
    <w:tmpl w:val="CEBEF5AC"/>
    <w:lvl w:ilvl="0" w:tplc="FAC4E80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769B2"/>
    <w:multiLevelType w:val="multilevel"/>
    <w:tmpl w:val="3D00B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CA083B"/>
    <w:multiLevelType w:val="hybridMultilevel"/>
    <w:tmpl w:val="E9F284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0471464">
    <w:abstractNumId w:val="17"/>
  </w:num>
  <w:num w:numId="2" w16cid:durableId="1555002655">
    <w:abstractNumId w:val="5"/>
  </w:num>
  <w:num w:numId="3" w16cid:durableId="1611471896">
    <w:abstractNumId w:val="10"/>
  </w:num>
  <w:num w:numId="4" w16cid:durableId="722145053">
    <w:abstractNumId w:val="11"/>
  </w:num>
  <w:num w:numId="5" w16cid:durableId="1418557782">
    <w:abstractNumId w:val="3"/>
  </w:num>
  <w:num w:numId="6" w16cid:durableId="2142259064">
    <w:abstractNumId w:val="4"/>
  </w:num>
  <w:num w:numId="7" w16cid:durableId="1977291763">
    <w:abstractNumId w:val="7"/>
  </w:num>
  <w:num w:numId="8" w16cid:durableId="1558666265">
    <w:abstractNumId w:val="13"/>
  </w:num>
  <w:num w:numId="9" w16cid:durableId="735710478">
    <w:abstractNumId w:val="12"/>
  </w:num>
  <w:num w:numId="10" w16cid:durableId="60494158">
    <w:abstractNumId w:val="0"/>
  </w:num>
  <w:num w:numId="11" w16cid:durableId="1366708732">
    <w:abstractNumId w:val="19"/>
  </w:num>
  <w:num w:numId="12" w16cid:durableId="1711416152">
    <w:abstractNumId w:val="14"/>
  </w:num>
  <w:num w:numId="13" w16cid:durableId="932012545">
    <w:abstractNumId w:val="1"/>
  </w:num>
  <w:num w:numId="14" w16cid:durableId="1434401708">
    <w:abstractNumId w:val="6"/>
  </w:num>
  <w:num w:numId="15" w16cid:durableId="32468872">
    <w:abstractNumId w:val="8"/>
  </w:num>
  <w:num w:numId="16" w16cid:durableId="34935972">
    <w:abstractNumId w:val="15"/>
  </w:num>
  <w:num w:numId="17" w16cid:durableId="924845017">
    <w:abstractNumId w:val="16"/>
  </w:num>
  <w:num w:numId="18" w16cid:durableId="1481269909">
    <w:abstractNumId w:val="2"/>
  </w:num>
  <w:num w:numId="19" w16cid:durableId="855850871">
    <w:abstractNumId w:val="18"/>
  </w:num>
  <w:num w:numId="20" w16cid:durableId="371535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FC"/>
    <w:rsid w:val="0000465C"/>
    <w:rsid w:val="00004680"/>
    <w:rsid w:val="00014074"/>
    <w:rsid w:val="0001569D"/>
    <w:rsid w:val="000230FB"/>
    <w:rsid w:val="000239DA"/>
    <w:rsid w:val="000423E5"/>
    <w:rsid w:val="0004337C"/>
    <w:rsid w:val="00055E13"/>
    <w:rsid w:val="00056CD6"/>
    <w:rsid w:val="00061DE5"/>
    <w:rsid w:val="00065F44"/>
    <w:rsid w:val="00066D4D"/>
    <w:rsid w:val="000D63FB"/>
    <w:rsid w:val="000E573F"/>
    <w:rsid w:val="00101227"/>
    <w:rsid w:val="001051EB"/>
    <w:rsid w:val="00107008"/>
    <w:rsid w:val="00122C7B"/>
    <w:rsid w:val="00130C24"/>
    <w:rsid w:val="00130DCC"/>
    <w:rsid w:val="00135A7C"/>
    <w:rsid w:val="0014641F"/>
    <w:rsid w:val="00197D91"/>
    <w:rsid w:val="001A3C63"/>
    <w:rsid w:val="00212344"/>
    <w:rsid w:val="00227E96"/>
    <w:rsid w:val="002345B4"/>
    <w:rsid w:val="00252A7D"/>
    <w:rsid w:val="002564B9"/>
    <w:rsid w:val="00270DF9"/>
    <w:rsid w:val="002A1C17"/>
    <w:rsid w:val="002B2FFC"/>
    <w:rsid w:val="002B42C3"/>
    <w:rsid w:val="002B6889"/>
    <w:rsid w:val="002B6BC1"/>
    <w:rsid w:val="002B7244"/>
    <w:rsid w:val="002C285E"/>
    <w:rsid w:val="002E2538"/>
    <w:rsid w:val="002E6177"/>
    <w:rsid w:val="00300670"/>
    <w:rsid w:val="0030197B"/>
    <w:rsid w:val="00311CD1"/>
    <w:rsid w:val="003154FC"/>
    <w:rsid w:val="00343AF1"/>
    <w:rsid w:val="00357AA4"/>
    <w:rsid w:val="00364F7E"/>
    <w:rsid w:val="00381182"/>
    <w:rsid w:val="00383DC6"/>
    <w:rsid w:val="003A75ED"/>
    <w:rsid w:val="003B0BAF"/>
    <w:rsid w:val="003B356E"/>
    <w:rsid w:val="003B5246"/>
    <w:rsid w:val="003D2AA7"/>
    <w:rsid w:val="003E5DC2"/>
    <w:rsid w:val="003F275C"/>
    <w:rsid w:val="003F45B9"/>
    <w:rsid w:val="003F636D"/>
    <w:rsid w:val="003F6ED9"/>
    <w:rsid w:val="004026BA"/>
    <w:rsid w:val="00407BF8"/>
    <w:rsid w:val="004477AC"/>
    <w:rsid w:val="00447F62"/>
    <w:rsid w:val="00457983"/>
    <w:rsid w:val="0047017A"/>
    <w:rsid w:val="00476CCB"/>
    <w:rsid w:val="004B50B1"/>
    <w:rsid w:val="004D3C13"/>
    <w:rsid w:val="004D70D9"/>
    <w:rsid w:val="004F03AC"/>
    <w:rsid w:val="004F6A58"/>
    <w:rsid w:val="00523EA4"/>
    <w:rsid w:val="005551FB"/>
    <w:rsid w:val="005622FA"/>
    <w:rsid w:val="005624FF"/>
    <w:rsid w:val="00567DFA"/>
    <w:rsid w:val="00572051"/>
    <w:rsid w:val="005902A1"/>
    <w:rsid w:val="00591FE9"/>
    <w:rsid w:val="00592635"/>
    <w:rsid w:val="005C47EB"/>
    <w:rsid w:val="005C64E8"/>
    <w:rsid w:val="005E1DEA"/>
    <w:rsid w:val="005E3E10"/>
    <w:rsid w:val="005F1DD8"/>
    <w:rsid w:val="005F610A"/>
    <w:rsid w:val="00603E68"/>
    <w:rsid w:val="00626932"/>
    <w:rsid w:val="0063666D"/>
    <w:rsid w:val="0064597A"/>
    <w:rsid w:val="006634F2"/>
    <w:rsid w:val="0066479B"/>
    <w:rsid w:val="0068146F"/>
    <w:rsid w:val="0068693E"/>
    <w:rsid w:val="006B4AE7"/>
    <w:rsid w:val="006B5C97"/>
    <w:rsid w:val="006E2D47"/>
    <w:rsid w:val="006F0E1D"/>
    <w:rsid w:val="007003A5"/>
    <w:rsid w:val="0070336E"/>
    <w:rsid w:val="007246D4"/>
    <w:rsid w:val="007317B7"/>
    <w:rsid w:val="0073289F"/>
    <w:rsid w:val="00736979"/>
    <w:rsid w:val="00793334"/>
    <w:rsid w:val="007B5AF8"/>
    <w:rsid w:val="007C3C35"/>
    <w:rsid w:val="007E3531"/>
    <w:rsid w:val="007E4ECE"/>
    <w:rsid w:val="007F4789"/>
    <w:rsid w:val="008022C4"/>
    <w:rsid w:val="008119C1"/>
    <w:rsid w:val="00825085"/>
    <w:rsid w:val="0082763E"/>
    <w:rsid w:val="00847654"/>
    <w:rsid w:val="008516E2"/>
    <w:rsid w:val="00852562"/>
    <w:rsid w:val="00852E0B"/>
    <w:rsid w:val="00867DA9"/>
    <w:rsid w:val="00872E8E"/>
    <w:rsid w:val="0087775F"/>
    <w:rsid w:val="008937ED"/>
    <w:rsid w:val="008A0320"/>
    <w:rsid w:val="008D4E7F"/>
    <w:rsid w:val="008E0DB0"/>
    <w:rsid w:val="008F4E50"/>
    <w:rsid w:val="008F5C65"/>
    <w:rsid w:val="00937F7A"/>
    <w:rsid w:val="00943DFA"/>
    <w:rsid w:val="00944089"/>
    <w:rsid w:val="00971E51"/>
    <w:rsid w:val="009A0D5D"/>
    <w:rsid w:val="009A2333"/>
    <w:rsid w:val="009A298E"/>
    <w:rsid w:val="009B1533"/>
    <w:rsid w:val="009B46C5"/>
    <w:rsid w:val="009C6573"/>
    <w:rsid w:val="00A015A6"/>
    <w:rsid w:val="00A401FE"/>
    <w:rsid w:val="00A42DB1"/>
    <w:rsid w:val="00A821F1"/>
    <w:rsid w:val="00A85671"/>
    <w:rsid w:val="00A85D3E"/>
    <w:rsid w:val="00A95AEC"/>
    <w:rsid w:val="00AD4210"/>
    <w:rsid w:val="00AE207E"/>
    <w:rsid w:val="00AE73CD"/>
    <w:rsid w:val="00B023B1"/>
    <w:rsid w:val="00B10E52"/>
    <w:rsid w:val="00B34C35"/>
    <w:rsid w:val="00B4767A"/>
    <w:rsid w:val="00B76BF4"/>
    <w:rsid w:val="00B85456"/>
    <w:rsid w:val="00B9333F"/>
    <w:rsid w:val="00B970E2"/>
    <w:rsid w:val="00B976B2"/>
    <w:rsid w:val="00BC7C27"/>
    <w:rsid w:val="00BF3523"/>
    <w:rsid w:val="00BF5C13"/>
    <w:rsid w:val="00C03D35"/>
    <w:rsid w:val="00C17E22"/>
    <w:rsid w:val="00C238C5"/>
    <w:rsid w:val="00C40D7C"/>
    <w:rsid w:val="00C44D60"/>
    <w:rsid w:val="00C51734"/>
    <w:rsid w:val="00C7457B"/>
    <w:rsid w:val="00C7790A"/>
    <w:rsid w:val="00C942AB"/>
    <w:rsid w:val="00CB28E2"/>
    <w:rsid w:val="00CC7925"/>
    <w:rsid w:val="00D0368C"/>
    <w:rsid w:val="00D46AD6"/>
    <w:rsid w:val="00D5573E"/>
    <w:rsid w:val="00DE1004"/>
    <w:rsid w:val="00DF0D45"/>
    <w:rsid w:val="00DF256A"/>
    <w:rsid w:val="00E04CBF"/>
    <w:rsid w:val="00E22ACE"/>
    <w:rsid w:val="00E34D4F"/>
    <w:rsid w:val="00E42622"/>
    <w:rsid w:val="00E460EB"/>
    <w:rsid w:val="00E46BCF"/>
    <w:rsid w:val="00E61847"/>
    <w:rsid w:val="00E829CB"/>
    <w:rsid w:val="00E86971"/>
    <w:rsid w:val="00E9204E"/>
    <w:rsid w:val="00E921A5"/>
    <w:rsid w:val="00E9552C"/>
    <w:rsid w:val="00EA1FC9"/>
    <w:rsid w:val="00EA26A0"/>
    <w:rsid w:val="00ED5DD0"/>
    <w:rsid w:val="00EE6099"/>
    <w:rsid w:val="00F0054F"/>
    <w:rsid w:val="00F24DD2"/>
    <w:rsid w:val="00F30463"/>
    <w:rsid w:val="00F76C4B"/>
    <w:rsid w:val="00F81322"/>
    <w:rsid w:val="00FA4D35"/>
    <w:rsid w:val="00FB0DE0"/>
    <w:rsid w:val="00FB533A"/>
    <w:rsid w:val="00FC0DCD"/>
    <w:rsid w:val="00FD113A"/>
    <w:rsid w:val="00FF4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2B4A"/>
  <w15:chartTrackingRefBased/>
  <w15:docId w15:val="{F53440D4-5EF9-4F44-803A-53A4437C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1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37C"/>
    <w:pPr>
      <w:ind w:left="720"/>
      <w:contextualSpacing/>
    </w:pPr>
  </w:style>
  <w:style w:type="character" w:styleId="Hyperlink">
    <w:name w:val="Hyperlink"/>
    <w:basedOn w:val="DefaultParagraphFont"/>
    <w:uiPriority w:val="99"/>
    <w:unhideWhenUsed/>
    <w:rsid w:val="004B50B1"/>
    <w:rPr>
      <w:color w:val="0000FF"/>
      <w:u w:val="single"/>
    </w:rPr>
  </w:style>
  <w:style w:type="character" w:styleId="UnresolvedMention">
    <w:name w:val="Unresolved Mention"/>
    <w:basedOn w:val="DefaultParagraphFont"/>
    <w:uiPriority w:val="99"/>
    <w:semiHidden/>
    <w:unhideWhenUsed/>
    <w:rsid w:val="004B50B1"/>
    <w:rPr>
      <w:color w:val="605E5C"/>
      <w:shd w:val="clear" w:color="auto" w:fill="E1DFDD"/>
    </w:rPr>
  </w:style>
  <w:style w:type="paragraph" w:styleId="Header">
    <w:name w:val="header"/>
    <w:basedOn w:val="Normal"/>
    <w:link w:val="HeaderChar"/>
    <w:uiPriority w:val="99"/>
    <w:unhideWhenUsed/>
    <w:rsid w:val="00197D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97D91"/>
  </w:style>
  <w:style w:type="paragraph" w:styleId="Footer">
    <w:name w:val="footer"/>
    <w:basedOn w:val="Normal"/>
    <w:link w:val="FooterChar"/>
    <w:uiPriority w:val="99"/>
    <w:unhideWhenUsed/>
    <w:rsid w:val="00197D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97D91"/>
  </w:style>
  <w:style w:type="paragraph" w:styleId="Revision">
    <w:name w:val="Revision"/>
    <w:hidden/>
    <w:uiPriority w:val="99"/>
    <w:semiHidden/>
    <w:rsid w:val="005551FB"/>
    <w:pPr>
      <w:spacing w:after="0" w:line="240" w:lineRule="auto"/>
    </w:pPr>
  </w:style>
  <w:style w:type="character" w:customStyle="1" w:styleId="Heading1Char">
    <w:name w:val="Heading 1 Char"/>
    <w:basedOn w:val="DefaultParagraphFont"/>
    <w:link w:val="Heading1"/>
    <w:uiPriority w:val="9"/>
    <w:rsid w:val="005551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3393">
      <w:bodyDiv w:val="1"/>
      <w:marLeft w:val="0"/>
      <w:marRight w:val="0"/>
      <w:marTop w:val="0"/>
      <w:marBottom w:val="0"/>
      <w:divBdr>
        <w:top w:val="none" w:sz="0" w:space="0" w:color="auto"/>
        <w:left w:val="none" w:sz="0" w:space="0" w:color="auto"/>
        <w:bottom w:val="none" w:sz="0" w:space="0" w:color="auto"/>
        <w:right w:val="none" w:sz="0" w:space="0" w:color="auto"/>
      </w:divBdr>
    </w:div>
    <w:div w:id="293608032">
      <w:bodyDiv w:val="1"/>
      <w:marLeft w:val="0"/>
      <w:marRight w:val="0"/>
      <w:marTop w:val="0"/>
      <w:marBottom w:val="0"/>
      <w:divBdr>
        <w:top w:val="none" w:sz="0" w:space="0" w:color="auto"/>
        <w:left w:val="none" w:sz="0" w:space="0" w:color="auto"/>
        <w:bottom w:val="none" w:sz="0" w:space="0" w:color="auto"/>
        <w:right w:val="none" w:sz="0" w:space="0" w:color="auto"/>
      </w:divBdr>
    </w:div>
    <w:div w:id="545218272">
      <w:bodyDiv w:val="1"/>
      <w:marLeft w:val="0"/>
      <w:marRight w:val="0"/>
      <w:marTop w:val="0"/>
      <w:marBottom w:val="0"/>
      <w:divBdr>
        <w:top w:val="none" w:sz="0" w:space="0" w:color="auto"/>
        <w:left w:val="none" w:sz="0" w:space="0" w:color="auto"/>
        <w:bottom w:val="none" w:sz="0" w:space="0" w:color="auto"/>
        <w:right w:val="none" w:sz="0" w:space="0" w:color="auto"/>
      </w:divBdr>
      <w:divsChild>
        <w:div w:id="1911185816">
          <w:marLeft w:val="0"/>
          <w:marRight w:val="0"/>
          <w:marTop w:val="0"/>
          <w:marBottom w:val="0"/>
          <w:divBdr>
            <w:top w:val="none" w:sz="0" w:space="0" w:color="auto"/>
            <w:left w:val="none" w:sz="0" w:space="0" w:color="auto"/>
            <w:bottom w:val="none" w:sz="0" w:space="0" w:color="auto"/>
            <w:right w:val="none" w:sz="0" w:space="0" w:color="auto"/>
          </w:divBdr>
        </w:div>
        <w:div w:id="871696926">
          <w:marLeft w:val="0"/>
          <w:marRight w:val="0"/>
          <w:marTop w:val="0"/>
          <w:marBottom w:val="0"/>
          <w:divBdr>
            <w:top w:val="none" w:sz="0" w:space="0" w:color="auto"/>
            <w:left w:val="none" w:sz="0" w:space="0" w:color="auto"/>
            <w:bottom w:val="none" w:sz="0" w:space="0" w:color="auto"/>
            <w:right w:val="none" w:sz="0" w:space="0" w:color="auto"/>
          </w:divBdr>
        </w:div>
      </w:divsChild>
    </w:div>
    <w:div w:id="927467033">
      <w:bodyDiv w:val="1"/>
      <w:marLeft w:val="0"/>
      <w:marRight w:val="0"/>
      <w:marTop w:val="0"/>
      <w:marBottom w:val="0"/>
      <w:divBdr>
        <w:top w:val="none" w:sz="0" w:space="0" w:color="auto"/>
        <w:left w:val="none" w:sz="0" w:space="0" w:color="auto"/>
        <w:bottom w:val="none" w:sz="0" w:space="0" w:color="auto"/>
        <w:right w:val="none" w:sz="0" w:space="0" w:color="auto"/>
      </w:divBdr>
      <w:divsChild>
        <w:div w:id="989405603">
          <w:marLeft w:val="0"/>
          <w:marRight w:val="0"/>
          <w:marTop w:val="0"/>
          <w:marBottom w:val="0"/>
          <w:divBdr>
            <w:top w:val="none" w:sz="0" w:space="0" w:color="auto"/>
            <w:left w:val="none" w:sz="0" w:space="0" w:color="auto"/>
            <w:bottom w:val="none" w:sz="0" w:space="0" w:color="auto"/>
            <w:right w:val="none" w:sz="0" w:space="0" w:color="auto"/>
          </w:divBdr>
        </w:div>
        <w:div w:id="1767073150">
          <w:marLeft w:val="0"/>
          <w:marRight w:val="0"/>
          <w:marTop w:val="0"/>
          <w:marBottom w:val="0"/>
          <w:divBdr>
            <w:top w:val="none" w:sz="0" w:space="0" w:color="auto"/>
            <w:left w:val="none" w:sz="0" w:space="0" w:color="auto"/>
            <w:bottom w:val="none" w:sz="0" w:space="0" w:color="auto"/>
            <w:right w:val="none" w:sz="0" w:space="0" w:color="auto"/>
          </w:divBdr>
        </w:div>
        <w:div w:id="855509298">
          <w:marLeft w:val="0"/>
          <w:marRight w:val="0"/>
          <w:marTop w:val="0"/>
          <w:marBottom w:val="0"/>
          <w:divBdr>
            <w:top w:val="none" w:sz="0" w:space="0" w:color="auto"/>
            <w:left w:val="none" w:sz="0" w:space="0" w:color="auto"/>
            <w:bottom w:val="none" w:sz="0" w:space="0" w:color="auto"/>
            <w:right w:val="none" w:sz="0" w:space="0" w:color="auto"/>
          </w:divBdr>
        </w:div>
        <w:div w:id="1202474622">
          <w:marLeft w:val="0"/>
          <w:marRight w:val="0"/>
          <w:marTop w:val="0"/>
          <w:marBottom w:val="0"/>
          <w:divBdr>
            <w:top w:val="none" w:sz="0" w:space="0" w:color="auto"/>
            <w:left w:val="none" w:sz="0" w:space="0" w:color="auto"/>
            <w:bottom w:val="none" w:sz="0" w:space="0" w:color="auto"/>
            <w:right w:val="none" w:sz="0" w:space="0" w:color="auto"/>
          </w:divBdr>
        </w:div>
        <w:div w:id="1504776762">
          <w:marLeft w:val="0"/>
          <w:marRight w:val="0"/>
          <w:marTop w:val="0"/>
          <w:marBottom w:val="0"/>
          <w:divBdr>
            <w:top w:val="none" w:sz="0" w:space="0" w:color="auto"/>
            <w:left w:val="none" w:sz="0" w:space="0" w:color="auto"/>
            <w:bottom w:val="none" w:sz="0" w:space="0" w:color="auto"/>
            <w:right w:val="none" w:sz="0" w:space="0" w:color="auto"/>
          </w:divBdr>
        </w:div>
        <w:div w:id="919750438">
          <w:marLeft w:val="0"/>
          <w:marRight w:val="0"/>
          <w:marTop w:val="0"/>
          <w:marBottom w:val="0"/>
          <w:divBdr>
            <w:top w:val="none" w:sz="0" w:space="0" w:color="auto"/>
            <w:left w:val="none" w:sz="0" w:space="0" w:color="auto"/>
            <w:bottom w:val="none" w:sz="0" w:space="0" w:color="auto"/>
            <w:right w:val="none" w:sz="0" w:space="0" w:color="auto"/>
          </w:divBdr>
        </w:div>
        <w:div w:id="340472080">
          <w:marLeft w:val="0"/>
          <w:marRight w:val="0"/>
          <w:marTop w:val="0"/>
          <w:marBottom w:val="0"/>
          <w:divBdr>
            <w:top w:val="none" w:sz="0" w:space="0" w:color="auto"/>
            <w:left w:val="none" w:sz="0" w:space="0" w:color="auto"/>
            <w:bottom w:val="none" w:sz="0" w:space="0" w:color="auto"/>
            <w:right w:val="none" w:sz="0" w:space="0" w:color="auto"/>
          </w:divBdr>
        </w:div>
      </w:divsChild>
    </w:div>
    <w:div w:id="998390745">
      <w:bodyDiv w:val="1"/>
      <w:marLeft w:val="0"/>
      <w:marRight w:val="0"/>
      <w:marTop w:val="0"/>
      <w:marBottom w:val="0"/>
      <w:divBdr>
        <w:top w:val="none" w:sz="0" w:space="0" w:color="auto"/>
        <w:left w:val="none" w:sz="0" w:space="0" w:color="auto"/>
        <w:bottom w:val="none" w:sz="0" w:space="0" w:color="auto"/>
        <w:right w:val="none" w:sz="0" w:space="0" w:color="auto"/>
      </w:divBdr>
    </w:div>
    <w:div w:id="1291323783">
      <w:bodyDiv w:val="1"/>
      <w:marLeft w:val="0"/>
      <w:marRight w:val="0"/>
      <w:marTop w:val="0"/>
      <w:marBottom w:val="0"/>
      <w:divBdr>
        <w:top w:val="none" w:sz="0" w:space="0" w:color="auto"/>
        <w:left w:val="none" w:sz="0" w:space="0" w:color="auto"/>
        <w:bottom w:val="none" w:sz="0" w:space="0" w:color="auto"/>
        <w:right w:val="none" w:sz="0" w:space="0" w:color="auto"/>
      </w:divBdr>
    </w:div>
    <w:div w:id="1313096020">
      <w:bodyDiv w:val="1"/>
      <w:marLeft w:val="0"/>
      <w:marRight w:val="0"/>
      <w:marTop w:val="0"/>
      <w:marBottom w:val="0"/>
      <w:divBdr>
        <w:top w:val="none" w:sz="0" w:space="0" w:color="auto"/>
        <w:left w:val="none" w:sz="0" w:space="0" w:color="auto"/>
        <w:bottom w:val="none" w:sz="0" w:space="0" w:color="auto"/>
        <w:right w:val="none" w:sz="0" w:space="0" w:color="auto"/>
      </w:divBdr>
    </w:div>
    <w:div w:id="1447499583">
      <w:bodyDiv w:val="1"/>
      <w:marLeft w:val="0"/>
      <w:marRight w:val="0"/>
      <w:marTop w:val="0"/>
      <w:marBottom w:val="0"/>
      <w:divBdr>
        <w:top w:val="none" w:sz="0" w:space="0" w:color="auto"/>
        <w:left w:val="none" w:sz="0" w:space="0" w:color="auto"/>
        <w:bottom w:val="none" w:sz="0" w:space="0" w:color="auto"/>
        <w:right w:val="none" w:sz="0" w:space="0" w:color="auto"/>
      </w:divBdr>
      <w:divsChild>
        <w:div w:id="231427313">
          <w:marLeft w:val="0"/>
          <w:marRight w:val="0"/>
          <w:marTop w:val="0"/>
          <w:marBottom w:val="0"/>
          <w:divBdr>
            <w:top w:val="none" w:sz="0" w:space="0" w:color="auto"/>
            <w:left w:val="none" w:sz="0" w:space="0" w:color="auto"/>
            <w:bottom w:val="none" w:sz="0" w:space="0" w:color="auto"/>
            <w:right w:val="none" w:sz="0" w:space="0" w:color="auto"/>
          </w:divBdr>
        </w:div>
      </w:divsChild>
    </w:div>
    <w:div w:id="1525821325">
      <w:bodyDiv w:val="1"/>
      <w:marLeft w:val="0"/>
      <w:marRight w:val="0"/>
      <w:marTop w:val="0"/>
      <w:marBottom w:val="0"/>
      <w:divBdr>
        <w:top w:val="none" w:sz="0" w:space="0" w:color="auto"/>
        <w:left w:val="none" w:sz="0" w:space="0" w:color="auto"/>
        <w:bottom w:val="none" w:sz="0" w:space="0" w:color="auto"/>
        <w:right w:val="none" w:sz="0" w:space="0" w:color="auto"/>
      </w:divBdr>
      <w:divsChild>
        <w:div w:id="205335517">
          <w:marLeft w:val="0"/>
          <w:marRight w:val="0"/>
          <w:marTop w:val="0"/>
          <w:marBottom w:val="0"/>
          <w:divBdr>
            <w:top w:val="none" w:sz="0" w:space="0" w:color="auto"/>
            <w:left w:val="none" w:sz="0" w:space="0" w:color="auto"/>
            <w:bottom w:val="none" w:sz="0" w:space="0" w:color="auto"/>
            <w:right w:val="none" w:sz="0" w:space="0" w:color="auto"/>
          </w:divBdr>
        </w:div>
        <w:div w:id="1577935189">
          <w:marLeft w:val="0"/>
          <w:marRight w:val="0"/>
          <w:marTop w:val="0"/>
          <w:marBottom w:val="0"/>
          <w:divBdr>
            <w:top w:val="none" w:sz="0" w:space="0" w:color="auto"/>
            <w:left w:val="none" w:sz="0" w:space="0" w:color="auto"/>
            <w:bottom w:val="none" w:sz="0" w:space="0" w:color="auto"/>
            <w:right w:val="none" w:sz="0" w:space="0" w:color="auto"/>
          </w:divBdr>
        </w:div>
        <w:div w:id="226956629">
          <w:marLeft w:val="0"/>
          <w:marRight w:val="0"/>
          <w:marTop w:val="0"/>
          <w:marBottom w:val="0"/>
          <w:divBdr>
            <w:top w:val="none" w:sz="0" w:space="0" w:color="auto"/>
            <w:left w:val="none" w:sz="0" w:space="0" w:color="auto"/>
            <w:bottom w:val="none" w:sz="0" w:space="0" w:color="auto"/>
            <w:right w:val="none" w:sz="0" w:space="0" w:color="auto"/>
          </w:divBdr>
        </w:div>
      </w:divsChild>
    </w:div>
    <w:div w:id="1566406344">
      <w:bodyDiv w:val="1"/>
      <w:marLeft w:val="0"/>
      <w:marRight w:val="0"/>
      <w:marTop w:val="0"/>
      <w:marBottom w:val="0"/>
      <w:divBdr>
        <w:top w:val="none" w:sz="0" w:space="0" w:color="auto"/>
        <w:left w:val="none" w:sz="0" w:space="0" w:color="auto"/>
        <w:bottom w:val="none" w:sz="0" w:space="0" w:color="auto"/>
        <w:right w:val="none" w:sz="0" w:space="0" w:color="auto"/>
      </w:divBdr>
      <w:divsChild>
        <w:div w:id="1776361969">
          <w:marLeft w:val="0"/>
          <w:marRight w:val="0"/>
          <w:marTop w:val="0"/>
          <w:marBottom w:val="0"/>
          <w:divBdr>
            <w:top w:val="none" w:sz="0" w:space="0" w:color="auto"/>
            <w:left w:val="none" w:sz="0" w:space="0" w:color="auto"/>
            <w:bottom w:val="none" w:sz="0" w:space="0" w:color="auto"/>
            <w:right w:val="none" w:sz="0" w:space="0" w:color="auto"/>
          </w:divBdr>
        </w:div>
        <w:div w:id="1042637244">
          <w:marLeft w:val="0"/>
          <w:marRight w:val="0"/>
          <w:marTop w:val="0"/>
          <w:marBottom w:val="0"/>
          <w:divBdr>
            <w:top w:val="none" w:sz="0" w:space="0" w:color="auto"/>
            <w:left w:val="none" w:sz="0" w:space="0" w:color="auto"/>
            <w:bottom w:val="none" w:sz="0" w:space="0" w:color="auto"/>
            <w:right w:val="none" w:sz="0" w:space="0" w:color="auto"/>
          </w:divBdr>
        </w:div>
        <w:div w:id="50886503">
          <w:marLeft w:val="0"/>
          <w:marRight w:val="0"/>
          <w:marTop w:val="0"/>
          <w:marBottom w:val="0"/>
          <w:divBdr>
            <w:top w:val="none" w:sz="0" w:space="0" w:color="auto"/>
            <w:left w:val="none" w:sz="0" w:space="0" w:color="auto"/>
            <w:bottom w:val="none" w:sz="0" w:space="0" w:color="auto"/>
            <w:right w:val="none" w:sz="0" w:space="0" w:color="auto"/>
          </w:divBdr>
        </w:div>
        <w:div w:id="1611664551">
          <w:marLeft w:val="0"/>
          <w:marRight w:val="0"/>
          <w:marTop w:val="0"/>
          <w:marBottom w:val="0"/>
          <w:divBdr>
            <w:top w:val="none" w:sz="0" w:space="0" w:color="auto"/>
            <w:left w:val="none" w:sz="0" w:space="0" w:color="auto"/>
            <w:bottom w:val="none" w:sz="0" w:space="0" w:color="auto"/>
            <w:right w:val="none" w:sz="0" w:space="0" w:color="auto"/>
          </w:divBdr>
        </w:div>
      </w:divsChild>
    </w:div>
    <w:div w:id="1626738022">
      <w:bodyDiv w:val="1"/>
      <w:marLeft w:val="0"/>
      <w:marRight w:val="0"/>
      <w:marTop w:val="0"/>
      <w:marBottom w:val="0"/>
      <w:divBdr>
        <w:top w:val="none" w:sz="0" w:space="0" w:color="auto"/>
        <w:left w:val="none" w:sz="0" w:space="0" w:color="auto"/>
        <w:bottom w:val="none" w:sz="0" w:space="0" w:color="auto"/>
        <w:right w:val="none" w:sz="0" w:space="0" w:color="auto"/>
      </w:divBdr>
      <w:divsChild>
        <w:div w:id="1856067845">
          <w:marLeft w:val="0"/>
          <w:marRight w:val="0"/>
          <w:marTop w:val="120"/>
          <w:marBottom w:val="120"/>
          <w:divBdr>
            <w:top w:val="none" w:sz="0" w:space="0" w:color="auto"/>
            <w:left w:val="none" w:sz="0" w:space="0" w:color="auto"/>
            <w:bottom w:val="none" w:sz="0" w:space="0" w:color="auto"/>
            <w:right w:val="none" w:sz="0" w:space="0" w:color="auto"/>
          </w:divBdr>
        </w:div>
        <w:div w:id="928276990">
          <w:marLeft w:val="0"/>
          <w:marRight w:val="0"/>
          <w:marTop w:val="0"/>
          <w:marBottom w:val="160"/>
          <w:divBdr>
            <w:top w:val="none" w:sz="0" w:space="0" w:color="auto"/>
            <w:left w:val="none" w:sz="0" w:space="0" w:color="auto"/>
            <w:bottom w:val="none" w:sz="0" w:space="0" w:color="auto"/>
            <w:right w:val="none" w:sz="0" w:space="0" w:color="auto"/>
          </w:divBdr>
        </w:div>
      </w:divsChild>
    </w:div>
    <w:div w:id="1690646655">
      <w:bodyDiv w:val="1"/>
      <w:marLeft w:val="0"/>
      <w:marRight w:val="0"/>
      <w:marTop w:val="0"/>
      <w:marBottom w:val="0"/>
      <w:divBdr>
        <w:top w:val="none" w:sz="0" w:space="0" w:color="auto"/>
        <w:left w:val="none" w:sz="0" w:space="0" w:color="auto"/>
        <w:bottom w:val="none" w:sz="0" w:space="0" w:color="auto"/>
        <w:right w:val="none" w:sz="0" w:space="0" w:color="auto"/>
      </w:divBdr>
      <w:divsChild>
        <w:div w:id="1904559175">
          <w:marLeft w:val="0"/>
          <w:marRight w:val="0"/>
          <w:marTop w:val="0"/>
          <w:marBottom w:val="0"/>
          <w:divBdr>
            <w:top w:val="none" w:sz="0" w:space="0" w:color="auto"/>
            <w:left w:val="none" w:sz="0" w:space="0" w:color="auto"/>
            <w:bottom w:val="none" w:sz="0" w:space="0" w:color="auto"/>
            <w:right w:val="none" w:sz="0" w:space="0" w:color="auto"/>
          </w:divBdr>
        </w:div>
        <w:div w:id="1923638978">
          <w:marLeft w:val="0"/>
          <w:marRight w:val="0"/>
          <w:marTop w:val="0"/>
          <w:marBottom w:val="0"/>
          <w:divBdr>
            <w:top w:val="none" w:sz="0" w:space="0" w:color="auto"/>
            <w:left w:val="none" w:sz="0" w:space="0" w:color="auto"/>
            <w:bottom w:val="none" w:sz="0" w:space="0" w:color="auto"/>
            <w:right w:val="none" w:sz="0" w:space="0" w:color="auto"/>
          </w:divBdr>
        </w:div>
        <w:div w:id="1378814442">
          <w:marLeft w:val="0"/>
          <w:marRight w:val="0"/>
          <w:marTop w:val="0"/>
          <w:marBottom w:val="0"/>
          <w:divBdr>
            <w:top w:val="none" w:sz="0" w:space="0" w:color="auto"/>
            <w:left w:val="none" w:sz="0" w:space="0" w:color="auto"/>
            <w:bottom w:val="none" w:sz="0" w:space="0" w:color="auto"/>
            <w:right w:val="none" w:sz="0" w:space="0" w:color="auto"/>
          </w:divBdr>
        </w:div>
      </w:divsChild>
    </w:div>
    <w:div w:id="1791969587">
      <w:bodyDiv w:val="1"/>
      <w:marLeft w:val="0"/>
      <w:marRight w:val="0"/>
      <w:marTop w:val="0"/>
      <w:marBottom w:val="0"/>
      <w:divBdr>
        <w:top w:val="none" w:sz="0" w:space="0" w:color="auto"/>
        <w:left w:val="none" w:sz="0" w:space="0" w:color="auto"/>
        <w:bottom w:val="none" w:sz="0" w:space="0" w:color="auto"/>
        <w:right w:val="none" w:sz="0" w:space="0" w:color="auto"/>
      </w:divBdr>
      <w:divsChild>
        <w:div w:id="1421218503">
          <w:marLeft w:val="0"/>
          <w:marRight w:val="0"/>
          <w:marTop w:val="0"/>
          <w:marBottom w:val="0"/>
          <w:divBdr>
            <w:top w:val="none" w:sz="0" w:space="0" w:color="auto"/>
            <w:left w:val="none" w:sz="0" w:space="0" w:color="auto"/>
            <w:bottom w:val="none" w:sz="0" w:space="0" w:color="auto"/>
            <w:right w:val="none" w:sz="0" w:space="0" w:color="auto"/>
          </w:divBdr>
        </w:div>
        <w:div w:id="2048139717">
          <w:marLeft w:val="0"/>
          <w:marRight w:val="0"/>
          <w:marTop w:val="0"/>
          <w:marBottom w:val="0"/>
          <w:divBdr>
            <w:top w:val="none" w:sz="0" w:space="0" w:color="auto"/>
            <w:left w:val="none" w:sz="0" w:space="0" w:color="auto"/>
            <w:bottom w:val="none" w:sz="0" w:space="0" w:color="auto"/>
            <w:right w:val="none" w:sz="0" w:space="0" w:color="auto"/>
          </w:divBdr>
        </w:div>
        <w:div w:id="343214416">
          <w:marLeft w:val="0"/>
          <w:marRight w:val="0"/>
          <w:marTop w:val="0"/>
          <w:marBottom w:val="0"/>
          <w:divBdr>
            <w:top w:val="none" w:sz="0" w:space="0" w:color="auto"/>
            <w:left w:val="none" w:sz="0" w:space="0" w:color="auto"/>
            <w:bottom w:val="none" w:sz="0" w:space="0" w:color="auto"/>
            <w:right w:val="none" w:sz="0" w:space="0" w:color="auto"/>
          </w:divBdr>
        </w:div>
        <w:div w:id="1596286635">
          <w:marLeft w:val="0"/>
          <w:marRight w:val="0"/>
          <w:marTop w:val="0"/>
          <w:marBottom w:val="0"/>
          <w:divBdr>
            <w:top w:val="none" w:sz="0" w:space="0" w:color="auto"/>
            <w:left w:val="none" w:sz="0" w:space="0" w:color="auto"/>
            <w:bottom w:val="none" w:sz="0" w:space="0" w:color="auto"/>
            <w:right w:val="none" w:sz="0" w:space="0" w:color="auto"/>
          </w:divBdr>
        </w:div>
        <w:div w:id="1609123858">
          <w:marLeft w:val="0"/>
          <w:marRight w:val="0"/>
          <w:marTop w:val="0"/>
          <w:marBottom w:val="0"/>
          <w:divBdr>
            <w:top w:val="none" w:sz="0" w:space="0" w:color="auto"/>
            <w:left w:val="none" w:sz="0" w:space="0" w:color="auto"/>
            <w:bottom w:val="none" w:sz="0" w:space="0" w:color="auto"/>
            <w:right w:val="none" w:sz="0" w:space="0" w:color="auto"/>
          </w:divBdr>
        </w:div>
        <w:div w:id="1807310527">
          <w:marLeft w:val="0"/>
          <w:marRight w:val="0"/>
          <w:marTop w:val="0"/>
          <w:marBottom w:val="0"/>
          <w:divBdr>
            <w:top w:val="none" w:sz="0" w:space="0" w:color="auto"/>
            <w:left w:val="none" w:sz="0" w:space="0" w:color="auto"/>
            <w:bottom w:val="none" w:sz="0" w:space="0" w:color="auto"/>
            <w:right w:val="none" w:sz="0" w:space="0" w:color="auto"/>
          </w:divBdr>
        </w:div>
      </w:divsChild>
    </w:div>
    <w:div w:id="1843859513">
      <w:bodyDiv w:val="1"/>
      <w:marLeft w:val="0"/>
      <w:marRight w:val="0"/>
      <w:marTop w:val="0"/>
      <w:marBottom w:val="0"/>
      <w:divBdr>
        <w:top w:val="none" w:sz="0" w:space="0" w:color="auto"/>
        <w:left w:val="none" w:sz="0" w:space="0" w:color="auto"/>
        <w:bottom w:val="none" w:sz="0" w:space="0" w:color="auto"/>
        <w:right w:val="none" w:sz="0" w:space="0" w:color="auto"/>
      </w:divBdr>
      <w:divsChild>
        <w:div w:id="72243543">
          <w:marLeft w:val="0"/>
          <w:marRight w:val="0"/>
          <w:marTop w:val="0"/>
          <w:marBottom w:val="0"/>
          <w:divBdr>
            <w:top w:val="none" w:sz="0" w:space="0" w:color="auto"/>
            <w:left w:val="none" w:sz="0" w:space="0" w:color="auto"/>
            <w:bottom w:val="none" w:sz="0" w:space="0" w:color="auto"/>
            <w:right w:val="none" w:sz="0" w:space="0" w:color="auto"/>
          </w:divBdr>
        </w:div>
        <w:div w:id="1702779098">
          <w:marLeft w:val="0"/>
          <w:marRight w:val="0"/>
          <w:marTop w:val="0"/>
          <w:marBottom w:val="0"/>
          <w:divBdr>
            <w:top w:val="none" w:sz="0" w:space="0" w:color="auto"/>
            <w:left w:val="none" w:sz="0" w:space="0" w:color="auto"/>
            <w:bottom w:val="none" w:sz="0" w:space="0" w:color="auto"/>
            <w:right w:val="none" w:sz="0" w:space="0" w:color="auto"/>
          </w:divBdr>
        </w:div>
        <w:div w:id="1254823734">
          <w:marLeft w:val="0"/>
          <w:marRight w:val="0"/>
          <w:marTop w:val="0"/>
          <w:marBottom w:val="0"/>
          <w:divBdr>
            <w:top w:val="none" w:sz="0" w:space="0" w:color="auto"/>
            <w:left w:val="none" w:sz="0" w:space="0" w:color="auto"/>
            <w:bottom w:val="none" w:sz="0" w:space="0" w:color="auto"/>
            <w:right w:val="none" w:sz="0" w:space="0" w:color="auto"/>
          </w:divBdr>
        </w:div>
        <w:div w:id="1895849175">
          <w:marLeft w:val="0"/>
          <w:marRight w:val="0"/>
          <w:marTop w:val="0"/>
          <w:marBottom w:val="0"/>
          <w:divBdr>
            <w:top w:val="none" w:sz="0" w:space="0" w:color="auto"/>
            <w:left w:val="none" w:sz="0" w:space="0" w:color="auto"/>
            <w:bottom w:val="none" w:sz="0" w:space="0" w:color="auto"/>
            <w:right w:val="none" w:sz="0" w:space="0" w:color="auto"/>
          </w:divBdr>
        </w:div>
        <w:div w:id="1505197028">
          <w:marLeft w:val="0"/>
          <w:marRight w:val="0"/>
          <w:marTop w:val="0"/>
          <w:marBottom w:val="0"/>
          <w:divBdr>
            <w:top w:val="none" w:sz="0" w:space="0" w:color="auto"/>
            <w:left w:val="none" w:sz="0" w:space="0" w:color="auto"/>
            <w:bottom w:val="none" w:sz="0" w:space="0" w:color="auto"/>
            <w:right w:val="none" w:sz="0" w:space="0" w:color="auto"/>
          </w:divBdr>
        </w:div>
        <w:div w:id="2063675531">
          <w:marLeft w:val="0"/>
          <w:marRight w:val="0"/>
          <w:marTop w:val="0"/>
          <w:marBottom w:val="0"/>
          <w:divBdr>
            <w:top w:val="none" w:sz="0" w:space="0" w:color="auto"/>
            <w:left w:val="none" w:sz="0" w:space="0" w:color="auto"/>
            <w:bottom w:val="none" w:sz="0" w:space="0" w:color="auto"/>
            <w:right w:val="none" w:sz="0" w:space="0" w:color="auto"/>
          </w:divBdr>
        </w:div>
        <w:div w:id="1678457662">
          <w:marLeft w:val="0"/>
          <w:marRight w:val="0"/>
          <w:marTop w:val="0"/>
          <w:marBottom w:val="0"/>
          <w:divBdr>
            <w:top w:val="none" w:sz="0" w:space="0" w:color="auto"/>
            <w:left w:val="none" w:sz="0" w:space="0" w:color="auto"/>
            <w:bottom w:val="none" w:sz="0" w:space="0" w:color="auto"/>
            <w:right w:val="none" w:sz="0" w:space="0" w:color="auto"/>
          </w:divBdr>
        </w:div>
        <w:div w:id="1434205638">
          <w:marLeft w:val="0"/>
          <w:marRight w:val="0"/>
          <w:marTop w:val="0"/>
          <w:marBottom w:val="0"/>
          <w:divBdr>
            <w:top w:val="none" w:sz="0" w:space="0" w:color="auto"/>
            <w:left w:val="none" w:sz="0" w:space="0" w:color="auto"/>
            <w:bottom w:val="none" w:sz="0" w:space="0" w:color="auto"/>
            <w:right w:val="none" w:sz="0" w:space="0" w:color="auto"/>
          </w:divBdr>
        </w:div>
      </w:divsChild>
    </w:div>
    <w:div w:id="200069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urfin.2025.106436" TargetMode="External"/><Relationship Id="rId18" Type="http://schemas.openxmlformats.org/officeDocument/2006/relationships/hyperlink" Target="https://doi.org/10.1002/smll.202505204" TargetMode="External"/><Relationship Id="rId26" Type="http://schemas.openxmlformats.org/officeDocument/2006/relationships/hyperlink" Target="https://doi.org/10.1109/ITherm55376.2025.11235759" TargetMode="External"/><Relationship Id="rId39" Type="http://schemas.openxmlformats.org/officeDocument/2006/relationships/hyperlink" Target="https://scholar.google.com/citations?view_op=view_citation&amp;hl=en&amp;user=wF-yO2IAAAAJ&amp;sortby=pubdate&amp;citation_for_view=wF-yO2IAAAAJ:D03iK_w7-QYC" TargetMode="External"/><Relationship Id="rId21" Type="http://schemas.openxmlformats.org/officeDocument/2006/relationships/hyperlink" Target="https://doi.org/10.1021/acsnano.4c16703" TargetMode="External"/><Relationship Id="rId34" Type="http://schemas.openxmlformats.org/officeDocument/2006/relationships/hyperlink" Target="https://www.spiedigitallibrary.org/profile/Graham.Kaufman-4094858" TargetMode="External"/><Relationship Id="rId42" Type="http://schemas.openxmlformats.org/officeDocument/2006/relationships/hyperlink" Target="https://archive.aps.org/smt/2025/mar-n53/1/" TargetMode="External"/><Relationship Id="rId7" Type="http://schemas.openxmlformats.org/officeDocument/2006/relationships/hyperlink" Target="https://doi.org/10.2351/7.0001743" TargetMode="External"/><Relationship Id="rId2" Type="http://schemas.openxmlformats.org/officeDocument/2006/relationships/styles" Target="styles.xml"/><Relationship Id="rId16" Type="http://schemas.openxmlformats.org/officeDocument/2006/relationships/hyperlink" Target="https://doi.org/10.1002/adfm.202512391" TargetMode="External"/><Relationship Id="rId29" Type="http://schemas.openxmlformats.org/officeDocument/2006/relationships/hyperlink" Target="https://www.spiedigitallibrary.org/profile/Graham.Kaufman-40948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psusc.2025.163779" TargetMode="External"/><Relationship Id="rId24" Type="http://schemas.openxmlformats.org/officeDocument/2006/relationships/hyperlink" Target="https://doi.org/10.1109/ITherm55376.2025.11235796" TargetMode="External"/><Relationship Id="rId32" Type="http://schemas.openxmlformats.org/officeDocument/2006/relationships/hyperlink" Target="https://www.spiedigitallibrary.org/profile/Craig.Zuhlke-6949" TargetMode="External"/><Relationship Id="rId37" Type="http://schemas.openxmlformats.org/officeDocument/2006/relationships/hyperlink" Target="https://www.spiedigitallibrary.org/profile/Craig.Zuhlke-6949" TargetMode="External"/><Relationship Id="rId40" Type="http://schemas.openxmlformats.org/officeDocument/2006/relationships/hyperlink" Target="https://scholar.google.com/citations?view_op=view_citation&amp;hl=en&amp;user=wF-yO2IAAAAJ&amp;sortby=pubdate&amp;citation_for_view=wF-yO2IAAAAJ:u_35RYKgDlwC"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2/adfm.202512391" TargetMode="External"/><Relationship Id="rId23" Type="http://schemas.openxmlformats.org/officeDocument/2006/relationships/hyperlink" Target="https://doi.org/10.1002/aelm.202400398" TargetMode="External"/><Relationship Id="rId28" Type="http://schemas.openxmlformats.org/officeDocument/2006/relationships/hyperlink" Target="https://icaleo.conferencespot.org/2025/content?act=2025icaleoact085" TargetMode="External"/><Relationship Id="rId36" Type="http://schemas.openxmlformats.org/officeDocument/2006/relationships/hyperlink" Target="https://www.spiedigitallibrary.org/profile/Joshua.Gerdes-5109565" TargetMode="External"/><Relationship Id="rId10" Type="http://schemas.openxmlformats.org/officeDocument/2006/relationships/hyperlink" Target="https://doi.org/10.1002/adfm.202508745" TargetMode="External"/><Relationship Id="rId19" Type="http://schemas.openxmlformats.org/officeDocument/2006/relationships/hyperlink" Target="https://doi.org/10.1063/5.0274148" TargetMode="External"/><Relationship Id="rId31" Type="http://schemas.openxmlformats.org/officeDocument/2006/relationships/hyperlink" Target="https://www.spiedigitallibrary.org/profile/Joshua.Gerdes-510956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351/7.0001894" TargetMode="External"/><Relationship Id="rId14" Type="http://schemas.openxmlformats.org/officeDocument/2006/relationships/hyperlink" Target="https://urldefense.com/v3/__https:/doi.org/10.1093/iob/obaf043__;!!PvXuogZ4sRB2p-tU!A9w7dZ75nCvAxRRQVBY4Eqm8TFnbwvwyLP96lsJ8uLS2_o4NI3k7DPdiN0bRM8kW7dd6QBc1yMaYK9lm60tDuDS6$" TargetMode="External"/><Relationship Id="rId22" Type="http://schemas.openxmlformats.org/officeDocument/2006/relationships/hyperlink" Target="https://doi.org/10.1002/lpor.202400705" TargetMode="External"/><Relationship Id="rId27" Type="http://schemas.openxmlformats.org/officeDocument/2006/relationships/hyperlink" Target="https://doi.org/10.1109/ITherm55375.2024.10709576" TargetMode="External"/><Relationship Id="rId30" Type="http://schemas.openxmlformats.org/officeDocument/2006/relationships/hyperlink" Target="https://www.spiedigitallibrary.org/profile/Daniel.Egbebunmi-5109564" TargetMode="External"/><Relationship Id="rId35" Type="http://schemas.openxmlformats.org/officeDocument/2006/relationships/hyperlink" Target="https://www.spiedigitallibrary.org/profile/suchit.Sarin-4351915" TargetMode="External"/><Relationship Id="rId43" Type="http://schemas.openxmlformats.org/officeDocument/2006/relationships/footer" Target="footer1.xml"/><Relationship Id="rId8" Type="http://schemas.openxmlformats.org/officeDocument/2006/relationships/hyperlink" Target="https://dow.org/10.1002/adom.202502035" TargetMode="External"/><Relationship Id="rId3" Type="http://schemas.openxmlformats.org/officeDocument/2006/relationships/settings" Target="settings.xml"/><Relationship Id="rId12" Type="http://schemas.openxmlformats.org/officeDocument/2006/relationships/hyperlink" Target="https://doi.org/10.1016/j.apsusc.2025.163763" TargetMode="External"/><Relationship Id="rId17" Type="http://schemas.openxmlformats.org/officeDocument/2006/relationships/hyperlink" Target="https://doi.org/10.1002/smll.202505204" TargetMode="External"/><Relationship Id="rId25" Type="http://schemas.openxmlformats.org/officeDocument/2006/relationships/hyperlink" Target="https://doi.org/10.1109/ITherm55376.2025.11235704" TargetMode="External"/><Relationship Id="rId33" Type="http://schemas.openxmlformats.org/officeDocument/2006/relationships/hyperlink" Target="https://doi.org/10.1117/12.3041913" TargetMode="External"/><Relationship Id="rId38" Type="http://schemas.openxmlformats.org/officeDocument/2006/relationships/hyperlink" Target="https://doi.org/10.1117/12.3044277" TargetMode="External"/><Relationship Id="rId20" Type="http://schemas.openxmlformats.org/officeDocument/2006/relationships/hyperlink" Target="https://doi.org/10.1063/5.0274148" TargetMode="External"/><Relationship Id="rId41" Type="http://schemas.openxmlformats.org/officeDocument/2006/relationships/hyperlink" Target="https://prem-dmr.org/centers/2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5</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Qian</dc:creator>
  <cp:keywords/>
  <dc:description/>
  <cp:lastModifiedBy>Kelli Potratz</cp:lastModifiedBy>
  <cp:revision>15</cp:revision>
  <dcterms:created xsi:type="dcterms:W3CDTF">2026-04-27T21:02:00Z</dcterms:created>
  <dcterms:modified xsi:type="dcterms:W3CDTF">2026-06-02T16:56:00Z</dcterms:modified>
</cp:coreProperties>
</file>